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4446" w14:textId="4B6665B7" w:rsidR="002F156F" w:rsidRDefault="002F156F">
      <w:r>
        <w:rPr>
          <w:noProof/>
        </w:rPr>
        <w:drawing>
          <wp:anchor distT="0" distB="0" distL="114300" distR="114300" simplePos="0" relativeHeight="251658240" behindDoc="0" locked="0" layoutInCell="1" allowOverlap="1" wp14:anchorId="60CAEF52" wp14:editId="34332C48">
            <wp:simplePos x="0" y="0"/>
            <wp:positionH relativeFrom="margin">
              <wp:align>center</wp:align>
            </wp:positionH>
            <wp:positionV relativeFrom="paragraph">
              <wp:posOffset>-291465</wp:posOffset>
            </wp:positionV>
            <wp:extent cx="2809875" cy="10486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 Verticle 201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9875" cy="1048682"/>
                    </a:xfrm>
                    <a:prstGeom prst="rect">
                      <a:avLst/>
                    </a:prstGeom>
                  </pic:spPr>
                </pic:pic>
              </a:graphicData>
            </a:graphic>
            <wp14:sizeRelH relativeFrom="page">
              <wp14:pctWidth>0</wp14:pctWidth>
            </wp14:sizeRelH>
            <wp14:sizeRelV relativeFrom="page">
              <wp14:pctHeight>0</wp14:pctHeight>
            </wp14:sizeRelV>
          </wp:anchor>
        </w:drawing>
      </w:r>
    </w:p>
    <w:p w14:paraId="59D4120D" w14:textId="77777777" w:rsidR="002F156F" w:rsidRPr="002F156F" w:rsidRDefault="002F156F" w:rsidP="002F156F"/>
    <w:p w14:paraId="66C5023B" w14:textId="2AA23D66" w:rsidR="00083708" w:rsidRPr="00083708" w:rsidRDefault="00083708" w:rsidP="0008370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Pr="00083708">
        <w:rPr>
          <w:rFonts w:ascii="Times New Roman" w:eastAsia="Times New Roman" w:hAnsi="Times New Roman" w:cs="Times New Roman"/>
          <w:b/>
          <w:bCs/>
          <w:sz w:val="24"/>
          <w:szCs w:val="24"/>
        </w:rPr>
        <w:t>Minutes of the OTTA Members’ Annual Meeting</w:t>
      </w:r>
    </w:p>
    <w:p w14:paraId="2EF38FD7" w14:textId="77777777" w:rsidR="00083708" w:rsidRPr="00083708" w:rsidRDefault="00083708" w:rsidP="00083708">
      <w:pPr>
        <w:spacing w:after="0" w:line="240" w:lineRule="auto"/>
        <w:jc w:val="center"/>
        <w:rPr>
          <w:rFonts w:ascii="Times New Roman" w:eastAsia="Times New Roman" w:hAnsi="Times New Roman" w:cs="Times New Roman"/>
          <w:b/>
          <w:bCs/>
          <w:sz w:val="24"/>
          <w:szCs w:val="24"/>
        </w:rPr>
      </w:pPr>
      <w:r w:rsidRPr="00083708">
        <w:rPr>
          <w:rFonts w:ascii="Times New Roman" w:eastAsia="Times New Roman" w:hAnsi="Times New Roman" w:cs="Times New Roman"/>
          <w:b/>
          <w:bCs/>
          <w:sz w:val="24"/>
          <w:szCs w:val="24"/>
        </w:rPr>
        <w:t>January 27, 2022</w:t>
      </w:r>
    </w:p>
    <w:p w14:paraId="50E1EEFD" w14:textId="77777777" w:rsidR="00083708" w:rsidRPr="00083708" w:rsidRDefault="00083708" w:rsidP="00083708">
      <w:pPr>
        <w:spacing w:after="0" w:line="120" w:lineRule="auto"/>
        <w:rPr>
          <w:rFonts w:ascii="Times New Roman" w:eastAsia="Times New Roman" w:hAnsi="Times New Roman" w:cs="Times New Roman"/>
          <w:sz w:val="24"/>
          <w:szCs w:val="24"/>
        </w:rPr>
      </w:pPr>
    </w:p>
    <w:p w14:paraId="069A4F7B" w14:textId="753A1379" w:rsidR="00083708" w:rsidRPr="00083708" w:rsidRDefault="00083708" w:rsidP="00083708">
      <w:pPr>
        <w:spacing w:after="0" w:line="240" w:lineRule="auto"/>
        <w:rPr>
          <w:rFonts w:ascii="Times New Roman" w:eastAsia="Times New Roman" w:hAnsi="Times New Roman" w:cs="Times New Roman"/>
        </w:rPr>
      </w:pPr>
      <w:r w:rsidRPr="00083708">
        <w:rPr>
          <w:rFonts w:ascii="Times New Roman" w:eastAsia="Times New Roman" w:hAnsi="Times New Roman" w:cs="Times New Roman"/>
        </w:rPr>
        <w:t>President D</w:t>
      </w:r>
      <w:r>
        <w:rPr>
          <w:rFonts w:ascii="Times New Roman" w:eastAsia="Times New Roman" w:hAnsi="Times New Roman" w:cs="Times New Roman"/>
        </w:rPr>
        <w:t>orothy (D</w:t>
      </w:r>
      <w:r w:rsidRPr="00083708">
        <w:rPr>
          <w:rFonts w:ascii="Times New Roman" w:eastAsia="Times New Roman" w:hAnsi="Times New Roman" w:cs="Times New Roman"/>
        </w:rPr>
        <w:t>ee</w:t>
      </w:r>
      <w:r>
        <w:rPr>
          <w:rFonts w:ascii="Times New Roman" w:eastAsia="Times New Roman" w:hAnsi="Times New Roman" w:cs="Times New Roman"/>
        </w:rPr>
        <w:t>)</w:t>
      </w:r>
      <w:r w:rsidRPr="00083708">
        <w:rPr>
          <w:rFonts w:ascii="Times New Roman" w:eastAsia="Times New Roman" w:hAnsi="Times New Roman" w:cs="Times New Roman"/>
        </w:rPr>
        <w:t xml:space="preserve"> DeCarlo called the meeting to order at 6:40 PM. Due to the COVID-19 pandemic and need for physical distancing, the meeting was a hybrid in-person and Zoom modality. A quorum was present. </w:t>
      </w:r>
    </w:p>
    <w:p w14:paraId="68E7E6EA" w14:textId="77777777" w:rsidR="00083708" w:rsidRPr="00083708" w:rsidRDefault="00083708" w:rsidP="00083708">
      <w:pPr>
        <w:spacing w:after="0" w:line="120" w:lineRule="auto"/>
        <w:rPr>
          <w:rFonts w:ascii="Times New Roman" w:eastAsia="Times New Roman" w:hAnsi="Times New Roman" w:cs="Times New Roman"/>
        </w:rPr>
      </w:pPr>
    </w:p>
    <w:p w14:paraId="239298EB" w14:textId="77777777" w:rsidR="00083708" w:rsidRPr="00083708" w:rsidRDefault="00083708" w:rsidP="00083708">
      <w:pPr>
        <w:spacing w:after="0" w:line="240" w:lineRule="auto"/>
        <w:rPr>
          <w:rFonts w:ascii="Times New Roman" w:eastAsia="Times New Roman" w:hAnsi="Times New Roman" w:cs="Times New Roman"/>
        </w:rPr>
      </w:pPr>
      <w:r w:rsidRPr="00083708">
        <w:rPr>
          <w:rFonts w:ascii="Times New Roman" w:eastAsia="Times New Roman" w:hAnsi="Times New Roman" w:cs="Times New Roman"/>
        </w:rPr>
        <w:t>Agenda items:</w:t>
      </w:r>
    </w:p>
    <w:p w14:paraId="4A013727" w14:textId="77777777" w:rsidR="00083708" w:rsidRPr="00083708" w:rsidRDefault="00083708" w:rsidP="00083708">
      <w:pPr>
        <w:spacing w:after="0" w:line="120" w:lineRule="auto"/>
        <w:rPr>
          <w:rFonts w:ascii="Times New Roman" w:eastAsia="Times New Roman" w:hAnsi="Times New Roman" w:cs="Times New Roman"/>
        </w:rPr>
      </w:pPr>
    </w:p>
    <w:p w14:paraId="2BADAD75" w14:textId="77777777" w:rsidR="00083708" w:rsidRPr="00083708" w:rsidRDefault="00083708" w:rsidP="00083708">
      <w:pPr>
        <w:numPr>
          <w:ilvl w:val="0"/>
          <w:numId w:val="1"/>
        </w:numPr>
        <w:spacing w:after="0" w:line="240" w:lineRule="auto"/>
        <w:contextualSpacing/>
        <w:rPr>
          <w:rFonts w:ascii="Times New Roman" w:eastAsia="Times New Roman" w:hAnsi="Times New Roman" w:cs="Times New Roman"/>
        </w:rPr>
      </w:pPr>
      <w:r w:rsidRPr="00083708">
        <w:rPr>
          <w:rFonts w:ascii="Times New Roman" w:eastAsia="Times New Roman" w:hAnsi="Times New Roman" w:cs="Times New Roman"/>
          <w:u w:val="single"/>
        </w:rPr>
        <w:t>Treasurer’s Report</w:t>
      </w:r>
      <w:r w:rsidRPr="00083708">
        <w:rPr>
          <w:rFonts w:ascii="Times New Roman" w:eastAsia="Times New Roman" w:hAnsi="Times New Roman" w:cs="Times New Roman"/>
        </w:rPr>
        <w:t xml:space="preserve">. Treasurer Brad Neuman reported on the Association’s finances. Brad noted that the finances associated with the 2021 OTAF exceeded projections and indicated that the OTAF was in a strong financial position. </w:t>
      </w:r>
    </w:p>
    <w:p w14:paraId="40E4369F" w14:textId="77777777" w:rsidR="00083708" w:rsidRPr="00083708" w:rsidRDefault="00083708" w:rsidP="00083708">
      <w:pPr>
        <w:spacing w:after="0" w:line="120" w:lineRule="auto"/>
        <w:rPr>
          <w:rFonts w:ascii="Times New Roman" w:eastAsia="Times New Roman" w:hAnsi="Times New Roman" w:cs="Times New Roman"/>
        </w:rPr>
      </w:pPr>
    </w:p>
    <w:p w14:paraId="0E1058CB" w14:textId="77777777" w:rsidR="00083708" w:rsidRPr="00083708" w:rsidRDefault="00083708" w:rsidP="00083708">
      <w:pPr>
        <w:numPr>
          <w:ilvl w:val="0"/>
          <w:numId w:val="1"/>
        </w:numPr>
        <w:spacing w:after="0" w:line="240" w:lineRule="auto"/>
        <w:contextualSpacing/>
        <w:rPr>
          <w:rFonts w:ascii="Times New Roman" w:eastAsia="Times New Roman" w:hAnsi="Times New Roman" w:cs="Times New Roman"/>
        </w:rPr>
      </w:pPr>
      <w:r w:rsidRPr="00083708">
        <w:rPr>
          <w:rFonts w:ascii="Times New Roman" w:eastAsia="Times New Roman" w:hAnsi="Times New Roman" w:cs="Times New Roman"/>
          <w:u w:val="single"/>
        </w:rPr>
        <w:t>Committee Reports</w:t>
      </w:r>
      <w:r w:rsidRPr="00083708">
        <w:rPr>
          <w:rFonts w:ascii="Times New Roman" w:eastAsia="Times New Roman" w:hAnsi="Times New Roman" w:cs="Times New Roman"/>
        </w:rPr>
        <w:t xml:space="preserve">. </w:t>
      </w:r>
    </w:p>
    <w:p w14:paraId="242B0DDC" w14:textId="77777777" w:rsidR="00083708" w:rsidRPr="00083708" w:rsidRDefault="00083708" w:rsidP="00083708">
      <w:pPr>
        <w:spacing w:after="0" w:line="120" w:lineRule="auto"/>
        <w:rPr>
          <w:rFonts w:ascii="Times New Roman" w:eastAsia="Times New Roman" w:hAnsi="Times New Roman" w:cs="Times New Roman"/>
        </w:rPr>
      </w:pPr>
    </w:p>
    <w:p w14:paraId="22BF678C" w14:textId="77777777" w:rsidR="00083708" w:rsidRPr="00083708" w:rsidRDefault="00083708" w:rsidP="00083708">
      <w:pPr>
        <w:numPr>
          <w:ilvl w:val="1"/>
          <w:numId w:val="1"/>
        </w:numPr>
        <w:spacing w:after="0" w:line="240" w:lineRule="auto"/>
        <w:contextualSpacing/>
        <w:rPr>
          <w:rFonts w:ascii="Times New Roman" w:eastAsia="Times New Roman" w:hAnsi="Times New Roman" w:cs="Times New Roman"/>
        </w:rPr>
      </w:pPr>
      <w:r w:rsidRPr="00083708">
        <w:rPr>
          <w:rFonts w:ascii="Times New Roman" w:eastAsia="Times New Roman" w:hAnsi="Times New Roman" w:cs="Times New Roman"/>
          <w:u w:val="single"/>
        </w:rPr>
        <w:t>Art Fair</w:t>
      </w:r>
      <w:r w:rsidRPr="00083708">
        <w:rPr>
          <w:rFonts w:ascii="Times New Roman" w:eastAsia="Times New Roman" w:hAnsi="Times New Roman" w:cs="Times New Roman"/>
        </w:rPr>
        <w:t xml:space="preserve">. Anne Giffels provided a high-level recap of the 2021 OTAF, unveiled the poster for the 2022 OTAF, and shared updates on planning for the 2022 OTAF. </w:t>
      </w:r>
    </w:p>
    <w:p w14:paraId="23F4294C" w14:textId="77777777" w:rsidR="00083708" w:rsidRPr="00083708" w:rsidRDefault="00083708" w:rsidP="00083708">
      <w:pPr>
        <w:spacing w:after="0" w:line="120" w:lineRule="auto"/>
        <w:rPr>
          <w:rFonts w:ascii="Times New Roman" w:eastAsia="Times New Roman" w:hAnsi="Times New Roman" w:cs="Times New Roman"/>
        </w:rPr>
      </w:pPr>
    </w:p>
    <w:p w14:paraId="68E10E5E" w14:textId="77777777" w:rsidR="00083708" w:rsidRPr="00083708" w:rsidRDefault="00083708" w:rsidP="00083708">
      <w:pPr>
        <w:numPr>
          <w:ilvl w:val="1"/>
          <w:numId w:val="1"/>
        </w:numPr>
        <w:spacing w:after="0" w:line="240" w:lineRule="auto"/>
        <w:contextualSpacing/>
        <w:rPr>
          <w:rFonts w:ascii="Times New Roman" w:eastAsia="Times New Roman" w:hAnsi="Times New Roman" w:cs="Times New Roman"/>
        </w:rPr>
      </w:pPr>
      <w:r w:rsidRPr="00083708">
        <w:rPr>
          <w:rFonts w:ascii="Times New Roman" w:eastAsia="Times New Roman" w:hAnsi="Times New Roman" w:cs="Times New Roman"/>
          <w:u w:val="single"/>
        </w:rPr>
        <w:t>Bylaws</w:t>
      </w:r>
      <w:r w:rsidRPr="00083708">
        <w:rPr>
          <w:rFonts w:ascii="Times New Roman" w:eastAsia="Times New Roman" w:hAnsi="Times New Roman" w:cs="Times New Roman"/>
        </w:rPr>
        <w:t xml:space="preserve">. Chris Nelson shared that the OTTA bylaws are required to be reviewed every three years. A committee was assembled that reviewed and edited the bylaws. The updated bylaws were sent to OTTA members for review and then approved by the Board. </w:t>
      </w:r>
    </w:p>
    <w:p w14:paraId="1CF10A1C" w14:textId="77777777" w:rsidR="00083708" w:rsidRPr="00083708" w:rsidRDefault="00083708" w:rsidP="00083708">
      <w:pPr>
        <w:spacing w:after="0" w:line="120" w:lineRule="auto"/>
        <w:rPr>
          <w:rFonts w:ascii="Times New Roman" w:eastAsia="Times New Roman" w:hAnsi="Times New Roman" w:cs="Times New Roman"/>
        </w:rPr>
      </w:pPr>
    </w:p>
    <w:p w14:paraId="661DA578" w14:textId="77777777" w:rsidR="00083708" w:rsidRPr="00083708" w:rsidRDefault="00083708" w:rsidP="00083708">
      <w:pPr>
        <w:numPr>
          <w:ilvl w:val="1"/>
          <w:numId w:val="1"/>
        </w:numPr>
        <w:spacing w:after="0" w:line="240" w:lineRule="auto"/>
        <w:contextualSpacing/>
        <w:rPr>
          <w:rFonts w:ascii="Times New Roman" w:eastAsia="Times New Roman" w:hAnsi="Times New Roman" w:cs="Times New Roman"/>
        </w:rPr>
      </w:pPr>
      <w:r w:rsidRPr="00083708">
        <w:rPr>
          <w:rFonts w:ascii="Times New Roman" w:eastAsia="Times New Roman" w:hAnsi="Times New Roman" w:cs="Times New Roman"/>
          <w:u w:val="single"/>
        </w:rPr>
        <w:t>Community Safety</w:t>
      </w:r>
      <w:r w:rsidRPr="00083708">
        <w:rPr>
          <w:rFonts w:ascii="Times New Roman" w:eastAsia="Times New Roman" w:hAnsi="Times New Roman" w:cs="Times New Roman"/>
        </w:rPr>
        <w:t xml:space="preserve">. Sachi Kubo provided an update on efforts related to community safety, including details on the work two subcommittees have been engaged in over the past few months. Alderman Smith added additional details on efforts being taken related to community safety. </w:t>
      </w:r>
    </w:p>
    <w:p w14:paraId="1A61C982" w14:textId="77777777" w:rsidR="00083708" w:rsidRPr="00083708" w:rsidRDefault="00083708" w:rsidP="00083708">
      <w:pPr>
        <w:spacing w:after="0" w:line="120" w:lineRule="auto"/>
        <w:rPr>
          <w:rFonts w:ascii="Times New Roman" w:eastAsia="Times New Roman" w:hAnsi="Times New Roman" w:cs="Times New Roman"/>
        </w:rPr>
      </w:pPr>
    </w:p>
    <w:p w14:paraId="347C3CB2" w14:textId="77777777" w:rsidR="00083708" w:rsidRPr="00083708" w:rsidRDefault="00083708" w:rsidP="00083708">
      <w:pPr>
        <w:numPr>
          <w:ilvl w:val="1"/>
          <w:numId w:val="1"/>
        </w:numPr>
        <w:spacing w:after="0" w:line="240" w:lineRule="auto"/>
        <w:contextualSpacing/>
        <w:rPr>
          <w:rFonts w:ascii="Times New Roman" w:eastAsia="Times New Roman" w:hAnsi="Times New Roman" w:cs="Times New Roman"/>
        </w:rPr>
      </w:pPr>
      <w:r w:rsidRPr="00083708">
        <w:rPr>
          <w:rFonts w:ascii="Times New Roman" w:eastAsia="Times New Roman" w:hAnsi="Times New Roman" w:cs="Times New Roman"/>
          <w:u w:val="single"/>
        </w:rPr>
        <w:t>Events</w:t>
      </w:r>
      <w:r w:rsidRPr="00083708">
        <w:rPr>
          <w:rFonts w:ascii="Times New Roman" w:eastAsia="Times New Roman" w:hAnsi="Times New Roman" w:cs="Times New Roman"/>
        </w:rPr>
        <w:t xml:space="preserve">. Carly Jenkins highlighted events that occurred during 2021 and indicated plans for 2022 events, including more “micro” events that go beyond the traditional larger events (e.g., Oktoberfest) that the association holds. </w:t>
      </w:r>
    </w:p>
    <w:p w14:paraId="1D31428C" w14:textId="77777777" w:rsidR="00083708" w:rsidRPr="00083708" w:rsidRDefault="00083708" w:rsidP="00083708">
      <w:pPr>
        <w:spacing w:after="0" w:line="120" w:lineRule="auto"/>
        <w:rPr>
          <w:rFonts w:ascii="Times New Roman" w:eastAsia="Times New Roman" w:hAnsi="Times New Roman" w:cs="Times New Roman"/>
        </w:rPr>
      </w:pPr>
    </w:p>
    <w:p w14:paraId="05D2AC16" w14:textId="77777777" w:rsidR="00083708" w:rsidRPr="00083708" w:rsidRDefault="00083708" w:rsidP="00083708">
      <w:pPr>
        <w:numPr>
          <w:ilvl w:val="1"/>
          <w:numId w:val="1"/>
        </w:numPr>
        <w:spacing w:after="0" w:line="240" w:lineRule="auto"/>
        <w:contextualSpacing/>
        <w:rPr>
          <w:rFonts w:ascii="Times New Roman" w:eastAsia="Times New Roman" w:hAnsi="Times New Roman" w:cs="Times New Roman"/>
        </w:rPr>
      </w:pPr>
      <w:r w:rsidRPr="00083708">
        <w:rPr>
          <w:rFonts w:ascii="Times New Roman" w:eastAsia="Times New Roman" w:hAnsi="Times New Roman" w:cs="Times New Roman"/>
          <w:u w:val="single"/>
        </w:rPr>
        <w:t>HDPZ</w:t>
      </w:r>
      <w:r w:rsidRPr="00083708">
        <w:rPr>
          <w:rFonts w:ascii="Times New Roman" w:eastAsia="Times New Roman" w:hAnsi="Times New Roman" w:cs="Times New Roman"/>
        </w:rPr>
        <w:t xml:space="preserve">. Zac Bleicher reported on efforts related to the HDPZ committee, including discussion of current and future preservation issues the committee is working on.  </w:t>
      </w:r>
    </w:p>
    <w:p w14:paraId="7E207672" w14:textId="77777777" w:rsidR="00083708" w:rsidRPr="00083708" w:rsidRDefault="00083708" w:rsidP="00083708">
      <w:pPr>
        <w:spacing w:after="0" w:line="120" w:lineRule="auto"/>
        <w:rPr>
          <w:rFonts w:ascii="Times New Roman" w:eastAsia="Times New Roman" w:hAnsi="Times New Roman" w:cs="Times New Roman"/>
        </w:rPr>
      </w:pPr>
    </w:p>
    <w:p w14:paraId="3E6CE4EE" w14:textId="77777777" w:rsidR="00083708" w:rsidRPr="00083708" w:rsidRDefault="00083708" w:rsidP="00083708">
      <w:pPr>
        <w:numPr>
          <w:ilvl w:val="0"/>
          <w:numId w:val="1"/>
        </w:numPr>
        <w:spacing w:after="0" w:line="240" w:lineRule="auto"/>
        <w:contextualSpacing/>
        <w:rPr>
          <w:rFonts w:ascii="Times New Roman" w:eastAsia="Times New Roman" w:hAnsi="Times New Roman" w:cs="Times New Roman"/>
        </w:rPr>
      </w:pPr>
      <w:r w:rsidRPr="00083708">
        <w:rPr>
          <w:rFonts w:ascii="Times New Roman" w:eastAsia="Times New Roman" w:hAnsi="Times New Roman" w:cs="Times New Roman"/>
          <w:u w:val="single"/>
        </w:rPr>
        <w:t>Special Project Discussion</w:t>
      </w:r>
      <w:r w:rsidRPr="00083708">
        <w:rPr>
          <w:rFonts w:ascii="Times New Roman" w:eastAsia="Times New Roman" w:hAnsi="Times New Roman" w:cs="Times New Roman"/>
        </w:rPr>
        <w:t xml:space="preserve">. Dee DeCarlo shared that the Board has allocated funds to be used for one or more special projects that are unrelated to the work of an existing Board committee. Suggestions had been elicited from members and four ideas that had received strong interest were presented and discussed: (1) plaques to be placed at the OTTA office, (2) revitalizing the entrance/front of the OTTA office, (3) development of an association strategic plan, and (4) purchase of OEMC cameras. Meeting attendees (both in person and </w:t>
      </w:r>
      <w:proofErr w:type="gramStart"/>
      <w:r w:rsidRPr="00083708">
        <w:rPr>
          <w:rFonts w:ascii="Times New Roman" w:eastAsia="Times New Roman" w:hAnsi="Times New Roman" w:cs="Times New Roman"/>
        </w:rPr>
        <w:t>Zoom</w:t>
      </w:r>
      <w:proofErr w:type="gramEnd"/>
      <w:r w:rsidRPr="00083708">
        <w:rPr>
          <w:rFonts w:ascii="Times New Roman" w:eastAsia="Times New Roman" w:hAnsi="Times New Roman" w:cs="Times New Roman"/>
        </w:rPr>
        <w:t xml:space="preserve">) were asked to rate each topic on a four-point scale (strongly dislike, dislike, like, strongly like) to guide which idea(s) are prioritized. </w:t>
      </w:r>
    </w:p>
    <w:p w14:paraId="72975F7E" w14:textId="77777777" w:rsidR="00083708" w:rsidRPr="00083708" w:rsidRDefault="00083708" w:rsidP="00083708">
      <w:pPr>
        <w:spacing w:after="0" w:line="240" w:lineRule="auto"/>
        <w:ind w:left="720"/>
        <w:contextualSpacing/>
        <w:rPr>
          <w:rFonts w:ascii="Times New Roman" w:eastAsia="Times New Roman" w:hAnsi="Times New Roman" w:cs="Times New Roman"/>
          <w:u w:val="single"/>
        </w:rPr>
      </w:pPr>
    </w:p>
    <w:p w14:paraId="3437473B" w14:textId="3EA06459" w:rsidR="00083708" w:rsidRPr="00083708" w:rsidRDefault="00083708" w:rsidP="00083708">
      <w:pPr>
        <w:numPr>
          <w:ilvl w:val="0"/>
          <w:numId w:val="1"/>
        </w:numPr>
        <w:spacing w:after="0" w:line="240" w:lineRule="auto"/>
        <w:contextualSpacing/>
        <w:rPr>
          <w:rFonts w:ascii="Times New Roman" w:eastAsia="Times New Roman" w:hAnsi="Times New Roman" w:cs="Times New Roman"/>
          <w:u w:val="single"/>
        </w:rPr>
      </w:pPr>
      <w:r w:rsidRPr="00083708">
        <w:rPr>
          <w:rFonts w:ascii="Times New Roman" w:eastAsia="Times New Roman" w:hAnsi="Times New Roman" w:cs="Times New Roman"/>
          <w:u w:val="single"/>
        </w:rPr>
        <w:t xml:space="preserve">Election of 2022 Board Members. </w:t>
      </w:r>
      <w:r w:rsidRPr="00083708">
        <w:rPr>
          <w:rFonts w:ascii="Times New Roman" w:eastAsia="Times New Roman" w:hAnsi="Times New Roman" w:cs="Times New Roman"/>
        </w:rPr>
        <w:t>Darius Tandon, outgoing Secretary, shared the process used to generate the nominated 2022 Board Slate and introduced the individuals on the slate. A voice vote was taken to confirm the election of the following 2022 Board Members: D</w:t>
      </w:r>
      <w:r>
        <w:rPr>
          <w:rFonts w:ascii="Times New Roman" w:eastAsia="Times New Roman" w:hAnsi="Times New Roman" w:cs="Times New Roman"/>
        </w:rPr>
        <w:t>orothy</w:t>
      </w:r>
      <w:r w:rsidRPr="00083708">
        <w:rPr>
          <w:rFonts w:ascii="Times New Roman" w:eastAsia="Times New Roman" w:hAnsi="Times New Roman" w:cs="Times New Roman"/>
        </w:rPr>
        <w:t xml:space="preserve"> DeCarlo (President), Chris Nelson (Vice-President), </w:t>
      </w:r>
      <w:proofErr w:type="spellStart"/>
      <w:r w:rsidRPr="00083708">
        <w:rPr>
          <w:rFonts w:ascii="Times New Roman" w:eastAsia="Times New Roman" w:hAnsi="Times New Roman" w:cs="Times New Roman"/>
        </w:rPr>
        <w:t>Marya</w:t>
      </w:r>
      <w:proofErr w:type="spellEnd"/>
      <w:r w:rsidRPr="00083708">
        <w:rPr>
          <w:rFonts w:ascii="Times New Roman" w:eastAsia="Times New Roman" w:hAnsi="Times New Roman" w:cs="Times New Roman"/>
        </w:rPr>
        <w:t xml:space="preserve"> Lucas (Secretary), Brad Neuman (Treasurer), David Montgomery (Director), Alan </w:t>
      </w:r>
      <w:proofErr w:type="spellStart"/>
      <w:r w:rsidRPr="00083708">
        <w:rPr>
          <w:rFonts w:ascii="Times New Roman" w:eastAsia="Times New Roman" w:hAnsi="Times New Roman" w:cs="Times New Roman"/>
        </w:rPr>
        <w:t>Lougee</w:t>
      </w:r>
      <w:proofErr w:type="spellEnd"/>
      <w:r w:rsidRPr="00083708">
        <w:rPr>
          <w:rFonts w:ascii="Times New Roman" w:eastAsia="Times New Roman" w:hAnsi="Times New Roman" w:cs="Times New Roman"/>
        </w:rPr>
        <w:t xml:space="preserve"> (Director). </w:t>
      </w:r>
    </w:p>
    <w:p w14:paraId="47B46FFC" w14:textId="77777777" w:rsidR="00083708" w:rsidRPr="00083708" w:rsidRDefault="00083708" w:rsidP="00083708">
      <w:pPr>
        <w:spacing w:after="0" w:line="120" w:lineRule="auto"/>
        <w:ind w:left="1440" w:hanging="360"/>
        <w:contextualSpacing/>
        <w:rPr>
          <w:rFonts w:ascii="Times New Roman" w:eastAsia="Times New Roman" w:hAnsi="Times New Roman" w:cs="Times New Roman"/>
          <w:u w:val="single"/>
        </w:rPr>
      </w:pPr>
    </w:p>
    <w:p w14:paraId="7038F04F" w14:textId="77777777" w:rsidR="00083708" w:rsidRPr="00083708" w:rsidRDefault="00083708" w:rsidP="00083708">
      <w:pPr>
        <w:numPr>
          <w:ilvl w:val="0"/>
          <w:numId w:val="1"/>
        </w:numPr>
        <w:spacing w:after="0" w:line="240" w:lineRule="auto"/>
        <w:contextualSpacing/>
        <w:rPr>
          <w:rFonts w:ascii="Times New Roman" w:eastAsia="Times New Roman" w:hAnsi="Times New Roman" w:cs="Times New Roman"/>
          <w:u w:val="single"/>
        </w:rPr>
      </w:pPr>
      <w:r w:rsidRPr="00083708">
        <w:rPr>
          <w:rFonts w:ascii="Times New Roman" w:eastAsia="Times New Roman" w:hAnsi="Times New Roman" w:cs="Times New Roman"/>
          <w:u w:val="single"/>
        </w:rPr>
        <w:t xml:space="preserve">Recognition of Retiring Directors. </w:t>
      </w:r>
      <w:r w:rsidRPr="00083708">
        <w:rPr>
          <w:rFonts w:ascii="Times New Roman" w:eastAsia="Times New Roman" w:hAnsi="Times New Roman" w:cs="Times New Roman"/>
        </w:rPr>
        <w:t xml:space="preserve">Outgoing Board members Shannon </w:t>
      </w:r>
      <w:proofErr w:type="spellStart"/>
      <w:r w:rsidRPr="00083708">
        <w:rPr>
          <w:rFonts w:ascii="Times New Roman" w:eastAsia="Times New Roman" w:hAnsi="Times New Roman" w:cs="Times New Roman"/>
        </w:rPr>
        <w:t>Waterfeld</w:t>
      </w:r>
      <w:proofErr w:type="spellEnd"/>
      <w:r w:rsidRPr="00083708">
        <w:rPr>
          <w:rFonts w:ascii="Times New Roman" w:eastAsia="Times New Roman" w:hAnsi="Times New Roman" w:cs="Times New Roman"/>
        </w:rPr>
        <w:t xml:space="preserve">, Sachi Kubo, and Darius Tandon were presented with a trophy in recognition of their work on the Board. </w:t>
      </w:r>
    </w:p>
    <w:p w14:paraId="5367F7C4" w14:textId="77777777" w:rsidR="00083708" w:rsidRPr="00083708" w:rsidRDefault="00083708" w:rsidP="00083708">
      <w:pPr>
        <w:spacing w:after="0" w:line="120" w:lineRule="auto"/>
        <w:ind w:left="1440" w:hanging="360"/>
        <w:contextualSpacing/>
        <w:rPr>
          <w:rFonts w:ascii="Times New Roman" w:eastAsia="Times New Roman" w:hAnsi="Times New Roman" w:cs="Times New Roman"/>
          <w:u w:val="single"/>
        </w:rPr>
      </w:pPr>
    </w:p>
    <w:p w14:paraId="5698F7CA" w14:textId="77777777" w:rsidR="00083708" w:rsidRPr="00083708" w:rsidRDefault="00083708" w:rsidP="00083708">
      <w:pPr>
        <w:numPr>
          <w:ilvl w:val="0"/>
          <w:numId w:val="1"/>
        </w:numPr>
        <w:spacing w:after="0" w:line="240" w:lineRule="auto"/>
        <w:contextualSpacing/>
        <w:rPr>
          <w:rFonts w:ascii="Times New Roman" w:eastAsia="Times New Roman" w:hAnsi="Times New Roman" w:cs="Times New Roman"/>
          <w:u w:val="single"/>
        </w:rPr>
      </w:pPr>
      <w:r w:rsidRPr="00083708">
        <w:rPr>
          <w:rFonts w:ascii="Times New Roman" w:eastAsia="Times New Roman" w:hAnsi="Times New Roman" w:cs="Times New Roman"/>
          <w:u w:val="single"/>
        </w:rPr>
        <w:t xml:space="preserve">Adjournment. </w:t>
      </w:r>
      <w:r w:rsidRPr="00083708">
        <w:rPr>
          <w:rFonts w:ascii="Times New Roman" w:eastAsia="Times New Roman" w:hAnsi="Times New Roman" w:cs="Times New Roman"/>
        </w:rPr>
        <w:t>The meeting was adjourned at 8:45 PM</w:t>
      </w:r>
    </w:p>
    <w:p w14:paraId="4566D534" w14:textId="77777777" w:rsidR="00083708" w:rsidRPr="00083708" w:rsidRDefault="00083708" w:rsidP="00083708">
      <w:pPr>
        <w:spacing w:after="0" w:line="120" w:lineRule="auto"/>
        <w:rPr>
          <w:rFonts w:ascii="Times New Roman" w:hAnsi="Times New Roman" w:cs="Times New Roman"/>
        </w:rPr>
      </w:pPr>
    </w:p>
    <w:p w14:paraId="150DF70C" w14:textId="569001D8" w:rsidR="00083708" w:rsidRPr="00083708" w:rsidRDefault="00083708" w:rsidP="00083708">
      <w:pPr>
        <w:spacing w:after="0" w:line="240" w:lineRule="auto"/>
        <w:rPr>
          <w:rFonts w:ascii="Times New Roman" w:hAnsi="Times New Roman" w:cs="Times New Roman"/>
        </w:rPr>
      </w:pPr>
      <w:r>
        <w:rPr>
          <w:rFonts w:ascii="Times New Roman" w:hAnsi="Times New Roman" w:cs="Times New Roman"/>
        </w:rPr>
        <w:br/>
      </w:r>
      <w:r w:rsidRPr="00083708">
        <w:rPr>
          <w:rFonts w:ascii="Times New Roman" w:hAnsi="Times New Roman" w:cs="Times New Roman"/>
        </w:rPr>
        <w:t>Respectfully submitted,</w:t>
      </w:r>
    </w:p>
    <w:p w14:paraId="53CB41F4" w14:textId="77777777" w:rsidR="00083708" w:rsidRPr="00083708" w:rsidRDefault="00083708" w:rsidP="00083708">
      <w:pPr>
        <w:spacing w:after="0" w:line="240" w:lineRule="auto"/>
        <w:rPr>
          <w:rFonts w:ascii="Times New Roman" w:hAnsi="Times New Roman" w:cs="Times New Roman"/>
        </w:rPr>
      </w:pPr>
      <w:r w:rsidRPr="00083708">
        <w:rPr>
          <w:rFonts w:ascii="Times New Roman" w:hAnsi="Times New Roman" w:cs="Times New Roman"/>
        </w:rPr>
        <w:t>Darius Tandon</w:t>
      </w:r>
    </w:p>
    <w:p w14:paraId="6F2996E5" w14:textId="26E78CE1" w:rsidR="002F156F" w:rsidRPr="00083708" w:rsidRDefault="00083708" w:rsidP="00083708">
      <w:pPr>
        <w:spacing w:after="0" w:line="240" w:lineRule="auto"/>
        <w:rPr>
          <w:rFonts w:ascii="Arial" w:hAnsi="Arial" w:cs="Arial"/>
        </w:rPr>
      </w:pPr>
      <w:r w:rsidRPr="00083708">
        <w:rPr>
          <w:rFonts w:ascii="Times New Roman" w:hAnsi="Times New Roman" w:cs="Times New Roman"/>
        </w:rPr>
        <w:t>2021 OTTA Secretary</w:t>
      </w:r>
    </w:p>
    <w:p w14:paraId="6E093E1B" w14:textId="21D1884B" w:rsidR="00855F8D" w:rsidRPr="00083708" w:rsidRDefault="00855F8D" w:rsidP="002F156F"/>
    <w:sectPr w:rsidR="00855F8D" w:rsidRPr="00083708" w:rsidSect="0008370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07C1" w14:textId="77777777" w:rsidR="007C2B45" w:rsidRDefault="007C2B45" w:rsidP="002F156F">
      <w:pPr>
        <w:spacing w:after="0" w:line="240" w:lineRule="auto"/>
      </w:pPr>
      <w:r>
        <w:separator/>
      </w:r>
    </w:p>
  </w:endnote>
  <w:endnote w:type="continuationSeparator" w:id="0">
    <w:p w14:paraId="49A40ED2" w14:textId="77777777" w:rsidR="007C2B45" w:rsidRDefault="007C2B45" w:rsidP="002F156F">
      <w:pPr>
        <w:spacing w:after="0" w:line="240" w:lineRule="auto"/>
      </w:pPr>
      <w:r>
        <w:continuationSeparator/>
      </w:r>
    </w:p>
  </w:endnote>
  <w:endnote w:type="continuationNotice" w:id="1">
    <w:p w14:paraId="5AFEE38C" w14:textId="77777777" w:rsidR="00581965" w:rsidRDefault="00581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7840" w14:textId="442E46E0" w:rsidR="002F156F" w:rsidRDefault="002F156F" w:rsidP="002F156F">
    <w:pPr>
      <w:pStyle w:val="Footer"/>
      <w:jc w:val="center"/>
      <w:rPr>
        <w:rFonts w:ascii="Arial" w:hAnsi="Arial" w:cs="Arial"/>
      </w:rPr>
    </w:pPr>
    <w:r w:rsidRPr="002F156F">
      <w:rPr>
        <w:rFonts w:ascii="Arial" w:hAnsi="Arial" w:cs="Arial"/>
      </w:rPr>
      <w:t>The Old Town Triangle Association is a 501(c)(3) nonprofit organization. EIN 36-2336401</w:t>
    </w:r>
    <w:r w:rsidRPr="002F156F">
      <w:rPr>
        <w:rFonts w:ascii="Arial" w:hAnsi="Arial" w:cs="Arial"/>
      </w:rPr>
      <w:br/>
      <w:t>1763 N North Park Avenue, Chicago IL 60614</w:t>
    </w:r>
  </w:p>
  <w:p w14:paraId="5322FE83" w14:textId="3E61DF95" w:rsidR="002F156F" w:rsidRPr="002F156F" w:rsidRDefault="002F156F" w:rsidP="002F156F">
    <w:pPr>
      <w:pStyle w:val="Footer"/>
      <w:jc w:val="center"/>
      <w:rPr>
        <w:rFonts w:ascii="Arial" w:hAnsi="Arial" w:cs="Arial"/>
      </w:rPr>
    </w:pPr>
    <w:r w:rsidRPr="002F156F">
      <w:rPr>
        <w:rFonts w:ascii="Arial" w:hAnsi="Arial" w:cs="Arial"/>
      </w:rPr>
      <w:t>312.337.1938</w:t>
    </w:r>
    <w:r>
      <w:rPr>
        <w:rFonts w:ascii="Arial" w:hAnsi="Arial" w:cs="Arial"/>
      </w:rPr>
      <w:t xml:space="preserve"> oldtowntriangle.com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394C" w14:textId="77777777" w:rsidR="007C2B45" w:rsidRDefault="007C2B45" w:rsidP="002F156F">
      <w:pPr>
        <w:spacing w:after="0" w:line="240" w:lineRule="auto"/>
      </w:pPr>
      <w:r>
        <w:separator/>
      </w:r>
    </w:p>
  </w:footnote>
  <w:footnote w:type="continuationSeparator" w:id="0">
    <w:p w14:paraId="7EDF1267" w14:textId="77777777" w:rsidR="007C2B45" w:rsidRDefault="007C2B45" w:rsidP="002F156F">
      <w:pPr>
        <w:spacing w:after="0" w:line="240" w:lineRule="auto"/>
      </w:pPr>
      <w:r>
        <w:continuationSeparator/>
      </w:r>
    </w:p>
  </w:footnote>
  <w:footnote w:type="continuationNotice" w:id="1">
    <w:p w14:paraId="537C8F24" w14:textId="77777777" w:rsidR="00581965" w:rsidRDefault="005819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E34F4"/>
    <w:multiLevelType w:val="hybridMultilevel"/>
    <w:tmpl w:val="08AAA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Barbara\Desktop\Friends of the Fai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6F"/>
    <w:rsid w:val="00083708"/>
    <w:rsid w:val="002F156F"/>
    <w:rsid w:val="004259EF"/>
    <w:rsid w:val="00477492"/>
    <w:rsid w:val="00581965"/>
    <w:rsid w:val="006F213D"/>
    <w:rsid w:val="007C2B45"/>
    <w:rsid w:val="007D79A7"/>
    <w:rsid w:val="00855F8D"/>
    <w:rsid w:val="00C02953"/>
    <w:rsid w:val="00FB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A7A4"/>
  <w15:chartTrackingRefBased/>
  <w15:docId w15:val="{AB436395-A3E0-4E98-899E-7AD5D333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6F"/>
  </w:style>
  <w:style w:type="paragraph" w:styleId="Footer">
    <w:name w:val="footer"/>
    <w:basedOn w:val="Normal"/>
    <w:link w:val="FooterChar"/>
    <w:uiPriority w:val="99"/>
    <w:unhideWhenUsed/>
    <w:rsid w:val="002F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6F"/>
  </w:style>
  <w:style w:type="paragraph" w:styleId="NormalWeb">
    <w:name w:val="Normal (Web)"/>
    <w:basedOn w:val="Normal"/>
    <w:uiPriority w:val="99"/>
    <w:semiHidden/>
    <w:unhideWhenUsed/>
    <w:rsid w:val="00855F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AD1FF5E20F748860B4672E41391D0" ma:contentTypeVersion="12" ma:contentTypeDescription="Create a new document." ma:contentTypeScope="" ma:versionID="601ea25ebb2b479ffd0b5dc0d788d316">
  <xsd:schema xmlns:xsd="http://www.w3.org/2001/XMLSchema" xmlns:xs="http://www.w3.org/2001/XMLSchema" xmlns:p="http://schemas.microsoft.com/office/2006/metadata/properties" xmlns:ns2="85c5ef1c-e91d-4d62-896e-cbae163bdd7b" xmlns:ns3="796385db-18cd-4ba8-9780-b7c774e71c43" targetNamespace="http://schemas.microsoft.com/office/2006/metadata/properties" ma:root="true" ma:fieldsID="99566c0355f78c4f55e2ee985a77266d" ns2:_="" ns3:_="">
    <xsd:import namespace="85c5ef1c-e91d-4d62-896e-cbae163bdd7b"/>
    <xsd:import namespace="796385db-18cd-4ba8-9780-b7c774e71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5ef1c-e91d-4d62-896e-cbae163bd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385db-18cd-4ba8-9780-b7c774e71c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2800A-0901-4EF4-A6A3-F62AF5E80F32}">
  <ds:schemaRefs>
    <ds:schemaRef ds:uri="http://schemas.microsoft.com/sharepoint/v3/contenttype/forms"/>
  </ds:schemaRefs>
</ds:datastoreItem>
</file>

<file path=customXml/itemProps2.xml><?xml version="1.0" encoding="utf-8"?>
<ds:datastoreItem xmlns:ds="http://schemas.openxmlformats.org/officeDocument/2006/customXml" ds:itemID="{58A5CE58-9293-47DF-BA1C-884D285704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5B7DF-8321-480A-BE16-8136837E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5ef1c-e91d-4d62-896e-cbae163bdd7b"/>
    <ds:schemaRef ds:uri="796385db-18cd-4ba8-9780-b7c774e71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Guttman</dc:creator>
  <cp:keywords/>
  <dc:description/>
  <cp:lastModifiedBy>Info</cp:lastModifiedBy>
  <cp:revision>2</cp:revision>
  <cp:lastPrinted>2020-07-07T17:54:00Z</cp:lastPrinted>
  <dcterms:created xsi:type="dcterms:W3CDTF">2022-03-08T18:38:00Z</dcterms:created>
  <dcterms:modified xsi:type="dcterms:W3CDTF">2022-03-08T18:38:00Z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0x010100E49AD1FF5E20F748860B4672E41391D0</vt:lpwstr>
  </property>
</Properties>
</file>