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C0622" w14:textId="77777777" w:rsidR="00C92B3D" w:rsidRDefault="00C92B3D" w:rsidP="00F322C2"/>
    <w:p w14:paraId="0DD42943" w14:textId="5C798570" w:rsidR="00C92B3D" w:rsidRPr="00557979" w:rsidRDefault="004741C6" w:rsidP="0027353E">
      <w:pPr>
        <w:pStyle w:val="BodyA"/>
        <w:jc w:val="center"/>
        <w:rPr>
          <w:rFonts w:ascii="Arial" w:hAnsi="Arial" w:cs="Arial"/>
          <w:sz w:val="24"/>
          <w:szCs w:val="24"/>
        </w:rPr>
      </w:pPr>
      <w:r>
        <w:rPr>
          <w:rFonts w:ascii="Arial" w:hAnsi="Arial" w:cs="Arial"/>
          <w:noProof/>
          <w:sz w:val="24"/>
          <w:szCs w:val="24"/>
        </w:rPr>
        <w:drawing>
          <wp:inline distT="0" distB="0" distL="0" distR="0" wp14:anchorId="4E3574C2" wp14:editId="65465DB4">
            <wp:extent cx="838200" cy="812671"/>
            <wp:effectExtent l="0" t="0" r="0" b="6985"/>
            <wp:docPr id="1" name="Picture 1" descr="C:\Users\Karen\Desktop\TriangleLogo-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esktop\TriangleLogo-whitebackgrou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12671"/>
                    </a:xfrm>
                    <a:prstGeom prst="rect">
                      <a:avLst/>
                    </a:prstGeom>
                    <a:noFill/>
                    <a:ln>
                      <a:noFill/>
                    </a:ln>
                  </pic:spPr>
                </pic:pic>
              </a:graphicData>
            </a:graphic>
          </wp:inline>
        </w:drawing>
      </w:r>
    </w:p>
    <w:p w14:paraId="67B4D954" w14:textId="496FD1F0" w:rsidR="00C92B3D" w:rsidRPr="00557979" w:rsidRDefault="00C92B3D" w:rsidP="0027353E">
      <w:pPr>
        <w:pStyle w:val="BodyA"/>
        <w:spacing w:line="240" w:lineRule="auto"/>
        <w:jc w:val="center"/>
        <w:rPr>
          <w:rFonts w:ascii="Arial" w:eastAsia="Palatino Linotype" w:hAnsi="Arial" w:cs="Arial"/>
          <w:b/>
          <w:bCs/>
          <w:sz w:val="24"/>
          <w:szCs w:val="24"/>
        </w:rPr>
      </w:pPr>
      <w:r w:rsidRPr="00557979">
        <w:rPr>
          <w:rFonts w:ascii="Arial" w:eastAsia="Palatino Linotype" w:hAnsi="Arial" w:cs="Arial"/>
          <w:b/>
          <w:bCs/>
          <w:sz w:val="24"/>
          <w:szCs w:val="24"/>
        </w:rPr>
        <w:t>Minutes of the Board of Directors Meeting</w:t>
      </w:r>
      <w:r w:rsidRPr="00557979">
        <w:rPr>
          <w:rFonts w:ascii="Arial" w:eastAsia="Palatino Linotype" w:hAnsi="Arial" w:cs="Arial"/>
          <w:b/>
          <w:bCs/>
          <w:sz w:val="24"/>
          <w:szCs w:val="24"/>
        </w:rPr>
        <w:br/>
      </w:r>
      <w:r w:rsidR="00557439">
        <w:rPr>
          <w:rFonts w:ascii="Arial" w:eastAsia="Palatino Linotype" w:hAnsi="Arial" w:cs="Arial"/>
          <w:b/>
          <w:bCs/>
          <w:sz w:val="24"/>
          <w:szCs w:val="24"/>
        </w:rPr>
        <w:t>October 10</w:t>
      </w:r>
      <w:r w:rsidR="00A44AE9">
        <w:rPr>
          <w:rFonts w:ascii="Arial" w:eastAsia="Palatino Linotype" w:hAnsi="Arial" w:cs="Arial"/>
          <w:b/>
          <w:bCs/>
          <w:sz w:val="24"/>
          <w:szCs w:val="24"/>
        </w:rPr>
        <w:t>, 2017</w:t>
      </w:r>
      <w:r w:rsidR="000406E0">
        <w:rPr>
          <w:rFonts w:ascii="Arial" w:eastAsia="Palatino Linotype" w:hAnsi="Arial" w:cs="Arial"/>
          <w:b/>
          <w:bCs/>
          <w:sz w:val="24"/>
          <w:szCs w:val="24"/>
        </w:rPr>
        <w:t xml:space="preserve">                             </w:t>
      </w:r>
      <w:r w:rsidR="00413CCD">
        <w:rPr>
          <w:rFonts w:ascii="Arial" w:eastAsia="Palatino Linotype" w:hAnsi="Arial" w:cs="Arial"/>
          <w:b/>
          <w:bCs/>
          <w:sz w:val="24"/>
          <w:szCs w:val="24"/>
        </w:rPr>
        <w:t xml:space="preserve">                                                                                                                                                                                                                              </w:t>
      </w:r>
    </w:p>
    <w:p w14:paraId="2002565E" w14:textId="4562EEC1" w:rsidR="00C92B3D" w:rsidRPr="00A44AE9" w:rsidRDefault="00C92B3D" w:rsidP="0027353E">
      <w:pPr>
        <w:pStyle w:val="BodyA"/>
        <w:spacing w:line="240" w:lineRule="auto"/>
        <w:rPr>
          <w:rFonts w:asciiTheme="minorHAnsi" w:eastAsia="Palatino Linotype" w:hAnsiTheme="minorHAnsi" w:cs="Arial"/>
          <w:sz w:val="24"/>
          <w:szCs w:val="24"/>
        </w:rPr>
      </w:pPr>
      <w:r w:rsidRPr="00A44AE9">
        <w:rPr>
          <w:rFonts w:asciiTheme="minorHAnsi" w:eastAsia="Palatino Linotype" w:hAnsiTheme="minorHAnsi" w:cs="Arial"/>
          <w:sz w:val="24"/>
          <w:szCs w:val="24"/>
        </w:rPr>
        <w:t>Steve Weiss cal</w:t>
      </w:r>
      <w:r w:rsidR="007866B4" w:rsidRPr="00A44AE9">
        <w:rPr>
          <w:rFonts w:asciiTheme="minorHAnsi" w:eastAsia="Palatino Linotype" w:hAnsiTheme="minorHAnsi" w:cs="Arial"/>
          <w:sz w:val="24"/>
          <w:szCs w:val="24"/>
        </w:rPr>
        <w:t>led the meeting to</w:t>
      </w:r>
      <w:r w:rsidR="0047196E">
        <w:rPr>
          <w:rFonts w:asciiTheme="minorHAnsi" w:eastAsia="Palatino Linotype" w:hAnsiTheme="minorHAnsi" w:cs="Arial"/>
          <w:sz w:val="24"/>
          <w:szCs w:val="24"/>
        </w:rPr>
        <w:t xml:space="preserve"> order at 7:04</w:t>
      </w:r>
      <w:r w:rsidRPr="00A44AE9">
        <w:rPr>
          <w:rFonts w:asciiTheme="minorHAnsi" w:eastAsia="Palatino Linotype" w:hAnsiTheme="minorHAnsi" w:cs="Arial"/>
          <w:sz w:val="24"/>
          <w:szCs w:val="24"/>
        </w:rPr>
        <w:t xml:space="preserve"> pm.</w:t>
      </w:r>
      <w:r w:rsidR="00AE02E9" w:rsidRPr="00A44AE9">
        <w:rPr>
          <w:rFonts w:asciiTheme="minorHAnsi" w:eastAsia="Palatino Linotype" w:hAnsiTheme="minorHAnsi" w:cs="Arial"/>
          <w:sz w:val="24"/>
          <w:szCs w:val="24"/>
        </w:rPr>
        <w:t xml:space="preserve"> A quorum was present. </w:t>
      </w:r>
    </w:p>
    <w:p w14:paraId="14B80860" w14:textId="46425563" w:rsidR="00C92B3D" w:rsidRPr="00A44AE9" w:rsidRDefault="00C92B3D" w:rsidP="0027353E">
      <w:pPr>
        <w:pStyle w:val="BodyA"/>
        <w:spacing w:line="240" w:lineRule="auto"/>
        <w:rPr>
          <w:rFonts w:asciiTheme="minorHAnsi" w:eastAsia="Palatino Linotype" w:hAnsiTheme="minorHAnsi" w:cs="Arial"/>
          <w:sz w:val="24"/>
          <w:szCs w:val="24"/>
          <w:lang w:val="de-DE"/>
        </w:rPr>
      </w:pPr>
      <w:r w:rsidRPr="00A44AE9">
        <w:rPr>
          <w:rFonts w:asciiTheme="minorHAnsi" w:eastAsia="Palatino Linotype" w:hAnsiTheme="minorHAnsi" w:cs="Arial"/>
          <w:b/>
          <w:bCs/>
          <w:sz w:val="24"/>
          <w:szCs w:val="24"/>
        </w:rPr>
        <w:t>Members</w:t>
      </w:r>
      <w:r w:rsidRPr="00A44AE9">
        <w:rPr>
          <w:rFonts w:asciiTheme="minorHAnsi" w:eastAsia="Palatino Linotype" w:hAnsiTheme="minorHAnsi" w:cs="Arial"/>
          <w:sz w:val="24"/>
          <w:szCs w:val="24"/>
        </w:rPr>
        <w:t xml:space="preserve"> </w:t>
      </w:r>
      <w:r w:rsidRPr="00A44AE9">
        <w:rPr>
          <w:rFonts w:asciiTheme="minorHAnsi" w:eastAsia="Palatino Linotype" w:hAnsiTheme="minorHAnsi" w:cs="Arial"/>
          <w:b/>
          <w:bCs/>
          <w:sz w:val="24"/>
          <w:szCs w:val="24"/>
        </w:rPr>
        <w:t>Present:</w:t>
      </w:r>
      <w:r w:rsidRPr="00A44AE9">
        <w:rPr>
          <w:rFonts w:asciiTheme="minorHAnsi" w:eastAsia="Palatino Linotype" w:hAnsiTheme="minorHAnsi" w:cs="Arial"/>
          <w:sz w:val="24"/>
          <w:szCs w:val="24"/>
          <w:lang w:val="nl-NL"/>
        </w:rPr>
        <w:t xml:space="preserve">  </w:t>
      </w:r>
      <w:r w:rsidR="00290630">
        <w:rPr>
          <w:rFonts w:asciiTheme="minorHAnsi" w:eastAsia="Palatino Linotype" w:hAnsiTheme="minorHAnsi" w:cs="Arial"/>
          <w:sz w:val="24"/>
          <w:szCs w:val="24"/>
        </w:rPr>
        <w:t>Steve Weiss, Hans Pusch</w:t>
      </w:r>
      <w:r w:rsidR="008F2E10">
        <w:rPr>
          <w:rFonts w:asciiTheme="minorHAnsi" w:eastAsia="Palatino Linotype" w:hAnsiTheme="minorHAnsi" w:cs="Arial"/>
          <w:sz w:val="24"/>
          <w:szCs w:val="24"/>
        </w:rPr>
        <w:t>,</w:t>
      </w:r>
      <w:r w:rsidR="00D52253">
        <w:rPr>
          <w:rFonts w:asciiTheme="minorHAnsi" w:eastAsia="Palatino Linotype" w:hAnsiTheme="minorHAnsi" w:cs="Arial"/>
          <w:sz w:val="24"/>
          <w:szCs w:val="24"/>
        </w:rPr>
        <w:t xml:space="preserve"> </w:t>
      </w:r>
      <w:r w:rsidR="00D52253" w:rsidRPr="00A44AE9">
        <w:rPr>
          <w:rFonts w:asciiTheme="minorHAnsi" w:eastAsia="Palatino Linotype" w:hAnsiTheme="minorHAnsi" w:cs="Arial"/>
          <w:sz w:val="24"/>
          <w:szCs w:val="24"/>
        </w:rPr>
        <w:t>Jordan</w:t>
      </w:r>
      <w:r w:rsidR="00B263A0" w:rsidRPr="00A44AE9">
        <w:rPr>
          <w:rFonts w:asciiTheme="minorHAnsi" w:eastAsia="Palatino Linotype" w:hAnsiTheme="minorHAnsi" w:cs="Arial"/>
          <w:sz w:val="24"/>
          <w:szCs w:val="24"/>
        </w:rPr>
        <w:t xml:space="preserve"> Matyas</w:t>
      </w:r>
      <w:r w:rsidR="007866B4" w:rsidRPr="00A44AE9">
        <w:rPr>
          <w:rFonts w:asciiTheme="minorHAnsi" w:eastAsia="Palatino Linotype" w:hAnsiTheme="minorHAnsi" w:cs="Arial"/>
          <w:sz w:val="24"/>
          <w:szCs w:val="24"/>
        </w:rPr>
        <w:t xml:space="preserve">, Karen Pfendler, </w:t>
      </w:r>
      <w:r w:rsidR="0047196E">
        <w:rPr>
          <w:rFonts w:asciiTheme="minorHAnsi" w:eastAsia="Palatino Linotype" w:hAnsiTheme="minorHAnsi" w:cs="Arial"/>
          <w:sz w:val="24"/>
          <w:szCs w:val="24"/>
        </w:rPr>
        <w:t>Christy Cardenas</w:t>
      </w:r>
      <w:r w:rsidR="0047196E" w:rsidRPr="00A44AE9">
        <w:rPr>
          <w:rFonts w:asciiTheme="minorHAnsi" w:eastAsia="Palatino Linotype" w:hAnsiTheme="minorHAnsi" w:cs="Arial"/>
          <w:sz w:val="24"/>
          <w:szCs w:val="24"/>
        </w:rPr>
        <w:t xml:space="preserve"> </w:t>
      </w:r>
      <w:r w:rsidR="008F2E10">
        <w:rPr>
          <w:rFonts w:asciiTheme="minorHAnsi" w:eastAsia="Palatino Linotype" w:hAnsiTheme="minorHAnsi" w:cs="Arial"/>
          <w:sz w:val="24"/>
          <w:szCs w:val="24"/>
        </w:rPr>
        <w:t>, Lynn Smith, Chris Nelson, Karl Hjerpe, Robert Jones</w:t>
      </w:r>
    </w:p>
    <w:p w14:paraId="248A1B1F" w14:textId="79D27F1E" w:rsidR="0047196E" w:rsidRPr="00A44AE9" w:rsidRDefault="004741C6" w:rsidP="0047196E">
      <w:pPr>
        <w:pStyle w:val="BodyA"/>
        <w:spacing w:line="240" w:lineRule="auto"/>
        <w:rPr>
          <w:rFonts w:asciiTheme="minorHAnsi" w:eastAsia="Palatino Linotype" w:hAnsiTheme="minorHAnsi" w:cs="Arial"/>
          <w:sz w:val="24"/>
          <w:szCs w:val="24"/>
          <w:lang w:val="de-DE"/>
        </w:rPr>
      </w:pPr>
      <w:r w:rsidRPr="00A44AE9">
        <w:rPr>
          <w:rFonts w:asciiTheme="minorHAnsi" w:eastAsia="Palatino Linotype" w:hAnsiTheme="minorHAnsi" w:cs="Arial"/>
          <w:b/>
          <w:sz w:val="24"/>
          <w:szCs w:val="24"/>
        </w:rPr>
        <w:t>Members Absent</w:t>
      </w:r>
      <w:r w:rsidR="00C11520" w:rsidRPr="00A44AE9">
        <w:rPr>
          <w:rFonts w:asciiTheme="minorHAnsi" w:eastAsia="Palatino Linotype" w:hAnsiTheme="minorHAnsi" w:cs="Arial"/>
          <w:b/>
          <w:sz w:val="24"/>
          <w:szCs w:val="24"/>
        </w:rPr>
        <w:t>:</w:t>
      </w:r>
      <w:r w:rsidR="00223002">
        <w:rPr>
          <w:rFonts w:asciiTheme="minorHAnsi" w:eastAsia="Palatino Linotype" w:hAnsiTheme="minorHAnsi" w:cs="Arial"/>
          <w:sz w:val="24"/>
          <w:szCs w:val="24"/>
        </w:rPr>
        <w:t xml:space="preserve"> </w:t>
      </w:r>
      <w:r w:rsidR="00C31BED">
        <w:rPr>
          <w:rFonts w:asciiTheme="minorHAnsi" w:eastAsia="Palatino Linotype" w:hAnsiTheme="minorHAnsi" w:cs="Arial"/>
          <w:sz w:val="24"/>
          <w:szCs w:val="24"/>
        </w:rPr>
        <w:t xml:space="preserve"> </w:t>
      </w:r>
      <w:r w:rsidR="008F2E10">
        <w:rPr>
          <w:rFonts w:asciiTheme="minorHAnsi" w:eastAsia="Palatino Linotype" w:hAnsiTheme="minorHAnsi" w:cs="Arial"/>
          <w:sz w:val="24"/>
          <w:szCs w:val="24"/>
        </w:rPr>
        <w:t>Shannon Waterfield</w:t>
      </w:r>
    </w:p>
    <w:p w14:paraId="34668D6F" w14:textId="28AE3E65" w:rsidR="0060236C" w:rsidRPr="00C31BED" w:rsidRDefault="0060236C" w:rsidP="0027353E">
      <w:pPr>
        <w:pStyle w:val="BodyA"/>
        <w:spacing w:line="240" w:lineRule="auto"/>
        <w:rPr>
          <w:rFonts w:asciiTheme="minorHAnsi" w:eastAsia="Palatino Linotype" w:hAnsiTheme="minorHAnsi" w:cs="Arial"/>
          <w:sz w:val="24"/>
          <w:szCs w:val="24"/>
        </w:rPr>
      </w:pPr>
      <w:r w:rsidRPr="0060236C">
        <w:rPr>
          <w:rFonts w:asciiTheme="minorHAnsi" w:eastAsia="Palatino Linotype" w:hAnsiTheme="minorHAnsi" w:cs="Arial"/>
          <w:b/>
          <w:sz w:val="24"/>
          <w:szCs w:val="24"/>
        </w:rPr>
        <w:t>Others Present:</w:t>
      </w:r>
      <w:r>
        <w:rPr>
          <w:rFonts w:asciiTheme="minorHAnsi" w:eastAsia="Palatino Linotype" w:hAnsiTheme="minorHAnsi" w:cs="Arial"/>
          <w:b/>
          <w:sz w:val="24"/>
          <w:szCs w:val="24"/>
        </w:rPr>
        <w:t xml:space="preserve">  </w:t>
      </w:r>
      <w:r w:rsidRPr="00C31BED">
        <w:rPr>
          <w:rFonts w:asciiTheme="minorHAnsi" w:eastAsia="Palatino Linotype" w:hAnsiTheme="minorHAnsi" w:cs="Arial"/>
          <w:sz w:val="24"/>
          <w:szCs w:val="24"/>
        </w:rPr>
        <w:t>Barb Guttmann</w:t>
      </w:r>
      <w:r w:rsidR="00C31BED">
        <w:rPr>
          <w:rFonts w:asciiTheme="minorHAnsi" w:eastAsia="Palatino Linotype" w:hAnsiTheme="minorHAnsi" w:cs="Arial"/>
          <w:sz w:val="24"/>
          <w:szCs w:val="24"/>
        </w:rPr>
        <w:t>,</w:t>
      </w:r>
      <w:r w:rsidR="0047196E">
        <w:rPr>
          <w:rFonts w:asciiTheme="minorHAnsi" w:eastAsia="Palatino Linotype" w:hAnsiTheme="minorHAnsi" w:cs="Arial"/>
          <w:sz w:val="24"/>
          <w:szCs w:val="24"/>
        </w:rPr>
        <w:t xml:space="preserve"> </w:t>
      </w:r>
      <w:proofErr w:type="gramStart"/>
      <w:r w:rsidR="0047196E">
        <w:rPr>
          <w:rFonts w:asciiTheme="minorHAnsi" w:eastAsia="Palatino Linotype" w:hAnsiTheme="minorHAnsi" w:cs="Arial"/>
          <w:sz w:val="24"/>
          <w:szCs w:val="24"/>
        </w:rPr>
        <w:t>Vi</w:t>
      </w:r>
      <w:proofErr w:type="gramEnd"/>
      <w:r w:rsidR="008F2E10">
        <w:rPr>
          <w:rFonts w:asciiTheme="minorHAnsi" w:eastAsia="Palatino Linotype" w:hAnsiTheme="minorHAnsi" w:cs="Arial"/>
          <w:sz w:val="24"/>
          <w:szCs w:val="24"/>
        </w:rPr>
        <w:t xml:space="preserve"> Daley, </w:t>
      </w:r>
      <w:r w:rsidR="009B58F1">
        <w:rPr>
          <w:rFonts w:asciiTheme="minorHAnsi" w:eastAsia="Palatino Linotype" w:hAnsiTheme="minorHAnsi" w:cs="Arial"/>
          <w:sz w:val="24"/>
          <w:szCs w:val="24"/>
        </w:rPr>
        <w:t>Laurie Miller, Rob Tivador (1812 LPW condo owner)</w:t>
      </w:r>
    </w:p>
    <w:p w14:paraId="21D154B3" w14:textId="0D0A0365" w:rsidR="001A68FB" w:rsidRPr="001A68FB" w:rsidRDefault="00EA7CCF" w:rsidP="001A68FB">
      <w:pPr>
        <w:pStyle w:val="BodyA"/>
        <w:numPr>
          <w:ilvl w:val="0"/>
          <w:numId w:val="1"/>
        </w:numPr>
        <w:spacing w:line="240" w:lineRule="auto"/>
        <w:rPr>
          <w:rFonts w:asciiTheme="minorHAnsi" w:eastAsia="Palatino Linotype" w:hAnsiTheme="minorHAnsi" w:cs="Arial"/>
          <w:sz w:val="24"/>
          <w:szCs w:val="24"/>
        </w:rPr>
      </w:pPr>
      <w:r w:rsidRPr="00A44AE9">
        <w:rPr>
          <w:rFonts w:asciiTheme="minorHAnsi" w:eastAsia="Palatino Linotype" w:hAnsiTheme="minorHAnsi" w:cs="Arial"/>
          <w:b/>
          <w:sz w:val="24"/>
          <w:szCs w:val="24"/>
        </w:rPr>
        <w:t>Approval of Minutes</w:t>
      </w:r>
      <w:r w:rsidRPr="00A44AE9">
        <w:rPr>
          <w:rFonts w:asciiTheme="minorHAnsi" w:eastAsia="Palatino Linotype" w:hAnsiTheme="minorHAnsi" w:cs="Arial"/>
          <w:sz w:val="24"/>
          <w:szCs w:val="24"/>
        </w:rPr>
        <w:t xml:space="preserve">: </w:t>
      </w:r>
      <w:r w:rsidR="00374E41" w:rsidRPr="00374E41">
        <w:rPr>
          <w:rFonts w:asciiTheme="minorHAnsi" w:eastAsia="Palatino Linotype" w:hAnsiTheme="minorHAnsi" w:cs="Arial"/>
          <w:b/>
          <w:i/>
          <w:sz w:val="24"/>
          <w:szCs w:val="24"/>
        </w:rPr>
        <w:t>Karen Pfendler</w:t>
      </w:r>
      <w:r w:rsidR="00D52253">
        <w:rPr>
          <w:rFonts w:asciiTheme="minorHAnsi" w:eastAsia="Palatino Linotype" w:hAnsiTheme="minorHAnsi" w:cs="Arial"/>
          <w:sz w:val="24"/>
          <w:szCs w:val="24"/>
        </w:rPr>
        <w:t xml:space="preserve">: moved to approve </w:t>
      </w:r>
      <w:r w:rsidR="0032409B">
        <w:rPr>
          <w:rFonts w:asciiTheme="minorHAnsi" w:eastAsia="Palatino Linotype" w:hAnsiTheme="minorHAnsi" w:cs="Arial"/>
          <w:sz w:val="24"/>
          <w:szCs w:val="24"/>
        </w:rPr>
        <w:t>the September 12</w:t>
      </w:r>
      <w:r w:rsidR="00223002">
        <w:rPr>
          <w:rFonts w:asciiTheme="minorHAnsi" w:eastAsia="Palatino Linotype" w:hAnsiTheme="minorHAnsi" w:cs="Arial"/>
          <w:sz w:val="24"/>
          <w:szCs w:val="24"/>
        </w:rPr>
        <w:t>, 2017</w:t>
      </w:r>
      <w:r w:rsidR="00D52253">
        <w:rPr>
          <w:rFonts w:asciiTheme="minorHAnsi" w:eastAsia="Palatino Linotype" w:hAnsiTheme="minorHAnsi" w:cs="Arial"/>
          <w:sz w:val="24"/>
          <w:szCs w:val="24"/>
        </w:rPr>
        <w:t xml:space="preserve"> minutes--</w:t>
      </w:r>
      <w:r w:rsidR="00D360B3">
        <w:rPr>
          <w:rFonts w:asciiTheme="minorHAnsi" w:eastAsia="Palatino Linotype" w:hAnsiTheme="minorHAnsi" w:cs="Arial"/>
          <w:sz w:val="24"/>
          <w:szCs w:val="24"/>
        </w:rPr>
        <w:t>-</w:t>
      </w:r>
      <w:r w:rsidR="007442A1">
        <w:rPr>
          <w:rFonts w:asciiTheme="minorHAnsi" w:eastAsia="Palatino Linotype" w:hAnsiTheme="minorHAnsi" w:cs="Arial"/>
          <w:sz w:val="24"/>
          <w:szCs w:val="24"/>
        </w:rPr>
        <w:t xml:space="preserve">the minutes were approved by the board. </w:t>
      </w:r>
      <w:r w:rsidR="008F2E10">
        <w:rPr>
          <w:rFonts w:asciiTheme="minorHAnsi" w:eastAsia="Palatino Linotype" w:hAnsiTheme="minorHAnsi" w:cs="Arial"/>
          <w:sz w:val="24"/>
          <w:szCs w:val="24"/>
        </w:rPr>
        <w:t xml:space="preserve">  Hans felt the minutes weren’t an accurate reflection of the discussion that took place in September.  The Secretary reported that she reviewed the tape of the meeting and the minutes reflected that </w:t>
      </w:r>
      <w:r w:rsidR="007442A1">
        <w:rPr>
          <w:rFonts w:asciiTheme="minorHAnsi" w:eastAsia="Palatino Linotype" w:hAnsiTheme="minorHAnsi" w:cs="Arial"/>
          <w:sz w:val="24"/>
          <w:szCs w:val="24"/>
        </w:rPr>
        <w:t>the only action item was Hans making</w:t>
      </w:r>
      <w:r w:rsidR="008F2E10">
        <w:rPr>
          <w:rFonts w:asciiTheme="minorHAnsi" w:eastAsia="Palatino Linotype" w:hAnsiTheme="minorHAnsi" w:cs="Arial"/>
          <w:sz w:val="24"/>
          <w:szCs w:val="24"/>
        </w:rPr>
        <w:t xml:space="preserve"> a motion to pay $12,000 (half of our stated </w:t>
      </w:r>
      <w:r w:rsidR="00387DD7">
        <w:rPr>
          <w:rFonts w:asciiTheme="minorHAnsi" w:eastAsia="Palatino Linotype" w:hAnsiTheme="minorHAnsi" w:cs="Arial"/>
          <w:sz w:val="24"/>
          <w:szCs w:val="24"/>
        </w:rPr>
        <w:t>share of the porch rebuild</w:t>
      </w:r>
      <w:r w:rsidR="007442A1">
        <w:rPr>
          <w:rFonts w:asciiTheme="minorHAnsi" w:eastAsia="Palatino Linotype" w:hAnsiTheme="minorHAnsi" w:cs="Arial"/>
          <w:sz w:val="24"/>
          <w:szCs w:val="24"/>
        </w:rPr>
        <w:t xml:space="preserve">) and </w:t>
      </w:r>
      <w:r w:rsidR="008F2E10">
        <w:rPr>
          <w:rFonts w:asciiTheme="minorHAnsi" w:eastAsia="Palatino Linotype" w:hAnsiTheme="minorHAnsi" w:cs="Arial"/>
          <w:sz w:val="24"/>
          <w:szCs w:val="24"/>
        </w:rPr>
        <w:t xml:space="preserve"> the remaining $12,000 would be paid once we have the signed agreed upon amendment</w:t>
      </w:r>
      <w:r w:rsidR="007442A1">
        <w:rPr>
          <w:rFonts w:asciiTheme="minorHAnsi" w:eastAsia="Palatino Linotype" w:hAnsiTheme="minorHAnsi" w:cs="Arial"/>
          <w:sz w:val="24"/>
          <w:szCs w:val="24"/>
        </w:rPr>
        <w:t>(</w:t>
      </w:r>
      <w:r w:rsidR="008F2E10">
        <w:rPr>
          <w:rFonts w:asciiTheme="minorHAnsi" w:eastAsia="Palatino Linotype" w:hAnsiTheme="minorHAnsi" w:cs="Arial"/>
          <w:sz w:val="24"/>
          <w:szCs w:val="24"/>
        </w:rPr>
        <w:t>s</w:t>
      </w:r>
      <w:r w:rsidR="007442A1">
        <w:rPr>
          <w:rFonts w:asciiTheme="minorHAnsi" w:eastAsia="Palatino Linotype" w:hAnsiTheme="minorHAnsi" w:cs="Arial"/>
          <w:sz w:val="24"/>
          <w:szCs w:val="24"/>
        </w:rPr>
        <w:t>)</w:t>
      </w:r>
      <w:r w:rsidR="008F2E10">
        <w:rPr>
          <w:rFonts w:asciiTheme="minorHAnsi" w:eastAsia="Palatino Linotype" w:hAnsiTheme="minorHAnsi" w:cs="Arial"/>
          <w:sz w:val="24"/>
          <w:szCs w:val="24"/>
        </w:rPr>
        <w:t xml:space="preserve"> to the Condo Declarations. </w:t>
      </w:r>
      <w:r w:rsidR="00755AA7">
        <w:rPr>
          <w:rFonts w:asciiTheme="minorHAnsi" w:eastAsia="Palatino Linotype" w:hAnsiTheme="minorHAnsi" w:cs="Arial"/>
          <w:sz w:val="24"/>
          <w:szCs w:val="24"/>
        </w:rPr>
        <w:t>There were 2 no votes on this motion: Jordan Maytas, and Karen Pfendler.</w:t>
      </w:r>
      <w:r w:rsidR="00B71E58">
        <w:rPr>
          <w:rFonts w:asciiTheme="minorHAnsi" w:eastAsia="Palatino Linotype" w:hAnsiTheme="minorHAnsi" w:cs="Arial"/>
          <w:sz w:val="24"/>
          <w:szCs w:val="24"/>
        </w:rPr>
        <w:t xml:space="preserve"> Chris Nelson’s</w:t>
      </w:r>
      <w:r w:rsidR="008F2E10">
        <w:rPr>
          <w:rFonts w:asciiTheme="minorHAnsi" w:eastAsia="Palatino Linotype" w:hAnsiTheme="minorHAnsi" w:cs="Arial"/>
          <w:sz w:val="24"/>
          <w:szCs w:val="24"/>
        </w:rPr>
        <w:t xml:space="preserve"> name needed to be added to the minutes.</w:t>
      </w:r>
      <w:r w:rsidR="00CB24FC">
        <w:rPr>
          <w:rFonts w:asciiTheme="minorHAnsi" w:eastAsia="Palatino Linotype" w:hAnsiTheme="minorHAnsi" w:cs="Arial"/>
          <w:sz w:val="24"/>
          <w:szCs w:val="24"/>
        </w:rPr>
        <w:t xml:space="preserve">  Also </w:t>
      </w:r>
      <w:r w:rsidR="007442A1">
        <w:rPr>
          <w:rFonts w:asciiTheme="minorHAnsi" w:eastAsia="Palatino Linotype" w:hAnsiTheme="minorHAnsi" w:cs="Arial"/>
          <w:sz w:val="24"/>
          <w:szCs w:val="24"/>
        </w:rPr>
        <w:t xml:space="preserve">the secretary </w:t>
      </w:r>
      <w:r w:rsidR="00CB24FC">
        <w:rPr>
          <w:rFonts w:asciiTheme="minorHAnsi" w:eastAsia="Palatino Linotype" w:hAnsiTheme="minorHAnsi" w:cs="Arial"/>
          <w:sz w:val="24"/>
          <w:szCs w:val="24"/>
        </w:rPr>
        <w:t xml:space="preserve">had to add the approval of the </w:t>
      </w:r>
      <w:r w:rsidR="00477272">
        <w:rPr>
          <w:rFonts w:asciiTheme="minorHAnsi" w:eastAsia="Palatino Linotype" w:hAnsiTheme="minorHAnsi" w:cs="Arial"/>
          <w:sz w:val="24"/>
          <w:szCs w:val="24"/>
        </w:rPr>
        <w:t xml:space="preserve">Lynn Smith and </w:t>
      </w:r>
      <w:proofErr w:type="gramStart"/>
      <w:r w:rsidR="00477272">
        <w:rPr>
          <w:rFonts w:asciiTheme="minorHAnsi" w:eastAsia="Palatino Linotype" w:hAnsiTheme="minorHAnsi" w:cs="Arial"/>
          <w:sz w:val="24"/>
          <w:szCs w:val="24"/>
        </w:rPr>
        <w:t>Vi</w:t>
      </w:r>
      <w:proofErr w:type="gramEnd"/>
      <w:r w:rsidR="00477272">
        <w:rPr>
          <w:rFonts w:asciiTheme="minorHAnsi" w:eastAsia="Palatino Linotype" w:hAnsiTheme="minorHAnsi" w:cs="Arial"/>
          <w:sz w:val="24"/>
          <w:szCs w:val="24"/>
        </w:rPr>
        <w:t xml:space="preserve"> Daley as the </w:t>
      </w:r>
      <w:r w:rsidR="00CB24FC">
        <w:rPr>
          <w:rFonts w:asciiTheme="minorHAnsi" w:eastAsia="Palatino Linotype" w:hAnsiTheme="minorHAnsi" w:cs="Arial"/>
          <w:sz w:val="24"/>
          <w:szCs w:val="24"/>
        </w:rPr>
        <w:t xml:space="preserve">2018 Art Fair Chairs along with approval of Lynn Smith to sit on our </w:t>
      </w:r>
      <w:r w:rsidR="001A68FB">
        <w:rPr>
          <w:rFonts w:asciiTheme="minorHAnsi" w:eastAsia="Palatino Linotype" w:hAnsiTheme="minorHAnsi" w:cs="Arial"/>
          <w:sz w:val="24"/>
          <w:szCs w:val="24"/>
        </w:rPr>
        <w:t>board as the 2nd Vice President.</w:t>
      </w:r>
    </w:p>
    <w:p w14:paraId="4BFE19F3" w14:textId="77777777" w:rsidR="009B6F8A" w:rsidRDefault="00EA7CCF" w:rsidP="000D320C">
      <w:pPr>
        <w:pStyle w:val="BodyA"/>
        <w:numPr>
          <w:ilvl w:val="0"/>
          <w:numId w:val="1"/>
        </w:numPr>
        <w:spacing w:line="240" w:lineRule="auto"/>
        <w:rPr>
          <w:rFonts w:asciiTheme="minorHAnsi" w:eastAsia="Palatino Linotype" w:hAnsiTheme="minorHAnsi" w:cs="Arial"/>
          <w:sz w:val="24"/>
          <w:szCs w:val="24"/>
        </w:rPr>
      </w:pPr>
      <w:r w:rsidRPr="00A44AE9">
        <w:rPr>
          <w:rFonts w:asciiTheme="minorHAnsi" w:eastAsia="Palatino Linotype" w:hAnsiTheme="minorHAnsi" w:cs="Arial"/>
          <w:b/>
          <w:sz w:val="24"/>
          <w:szCs w:val="24"/>
        </w:rPr>
        <w:t>Treasurer’s R</w:t>
      </w:r>
      <w:r w:rsidR="004741C6" w:rsidRPr="00A44AE9">
        <w:rPr>
          <w:rFonts w:asciiTheme="minorHAnsi" w:eastAsia="Palatino Linotype" w:hAnsiTheme="minorHAnsi" w:cs="Arial"/>
          <w:b/>
          <w:sz w:val="24"/>
          <w:szCs w:val="24"/>
        </w:rPr>
        <w:t>eport:</w:t>
      </w:r>
      <w:r w:rsidR="00223002">
        <w:rPr>
          <w:rFonts w:asciiTheme="minorHAnsi" w:eastAsia="Palatino Linotype" w:hAnsiTheme="minorHAnsi" w:cs="Arial"/>
          <w:sz w:val="24"/>
          <w:szCs w:val="24"/>
        </w:rPr>
        <w:t xml:space="preserve"> </w:t>
      </w:r>
      <w:r w:rsidR="00374E41" w:rsidRPr="00374E41">
        <w:rPr>
          <w:rFonts w:asciiTheme="minorHAnsi" w:eastAsia="Palatino Linotype" w:hAnsiTheme="minorHAnsi" w:cs="Arial"/>
          <w:b/>
          <w:i/>
          <w:sz w:val="24"/>
          <w:szCs w:val="24"/>
        </w:rPr>
        <w:t>Christy Cardenas:</w:t>
      </w:r>
      <w:r w:rsidR="00C31BED">
        <w:rPr>
          <w:rFonts w:asciiTheme="minorHAnsi" w:eastAsia="Palatino Linotype" w:hAnsiTheme="minorHAnsi" w:cs="Arial"/>
          <w:sz w:val="24"/>
          <w:szCs w:val="24"/>
        </w:rPr>
        <w:t xml:space="preserve"> </w:t>
      </w:r>
      <w:r w:rsidR="00223002">
        <w:rPr>
          <w:rFonts w:asciiTheme="minorHAnsi" w:eastAsia="Palatino Linotype" w:hAnsiTheme="minorHAnsi" w:cs="Arial"/>
          <w:sz w:val="24"/>
          <w:szCs w:val="24"/>
        </w:rPr>
        <w:t xml:space="preserve"> </w:t>
      </w:r>
      <w:r w:rsidR="000D320C">
        <w:rPr>
          <w:rFonts w:asciiTheme="minorHAnsi" w:eastAsia="Palatino Linotype" w:hAnsiTheme="minorHAnsi" w:cs="Arial"/>
          <w:sz w:val="24"/>
          <w:szCs w:val="24"/>
        </w:rPr>
        <w:t>Budg</w:t>
      </w:r>
      <w:r w:rsidR="00290630">
        <w:rPr>
          <w:rFonts w:asciiTheme="minorHAnsi" w:eastAsia="Palatino Linotype" w:hAnsiTheme="minorHAnsi" w:cs="Arial"/>
          <w:sz w:val="24"/>
          <w:szCs w:val="24"/>
        </w:rPr>
        <w:t>et performance reports f</w:t>
      </w:r>
      <w:r w:rsidR="00D52253">
        <w:rPr>
          <w:rFonts w:asciiTheme="minorHAnsi" w:eastAsia="Palatino Linotype" w:hAnsiTheme="minorHAnsi" w:cs="Arial"/>
          <w:sz w:val="24"/>
          <w:szCs w:val="24"/>
        </w:rPr>
        <w:t xml:space="preserve">or August 31, 2017 </w:t>
      </w:r>
    </w:p>
    <w:p w14:paraId="6B1B6E15" w14:textId="73F11393" w:rsidR="009B6F8A" w:rsidRDefault="00A260DC" w:rsidP="009B6F8A">
      <w:pPr>
        <w:pStyle w:val="BodyA"/>
        <w:spacing w:line="240" w:lineRule="auto"/>
        <w:rPr>
          <w:rFonts w:asciiTheme="minorHAnsi" w:eastAsia="Palatino Linotype" w:hAnsiTheme="minorHAnsi" w:cs="Arial"/>
          <w:sz w:val="24"/>
          <w:szCs w:val="24"/>
        </w:rPr>
      </w:pPr>
      <w:r w:rsidRPr="00A260DC">
        <w:rPr>
          <w:noProof/>
        </w:rPr>
        <w:lastRenderedPageBreak/>
        <w:drawing>
          <wp:inline distT="0" distB="0" distL="0" distR="0" wp14:anchorId="234FFC9A" wp14:editId="6E364EB5">
            <wp:extent cx="6492240" cy="4016169"/>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2240" cy="4016169"/>
                    </a:xfrm>
                    <a:prstGeom prst="rect">
                      <a:avLst/>
                    </a:prstGeom>
                    <a:noFill/>
                    <a:ln>
                      <a:noFill/>
                    </a:ln>
                  </pic:spPr>
                </pic:pic>
              </a:graphicData>
            </a:graphic>
          </wp:inline>
        </w:drawing>
      </w:r>
    </w:p>
    <w:p w14:paraId="314DF755" w14:textId="475A837D" w:rsidR="00211884" w:rsidRPr="00211884" w:rsidRDefault="00CC789C" w:rsidP="00A260DC">
      <w:pPr>
        <w:rPr>
          <w:sz w:val="24"/>
          <w:szCs w:val="24"/>
        </w:rPr>
      </w:pPr>
      <w:r>
        <w:rPr>
          <w:sz w:val="24"/>
          <w:szCs w:val="24"/>
        </w:rPr>
        <w:t>A</w:t>
      </w:r>
      <w:r w:rsidR="00211884" w:rsidRPr="00211884">
        <w:rPr>
          <w:sz w:val="24"/>
          <w:szCs w:val="24"/>
        </w:rPr>
        <w:t xml:space="preserve"> </w:t>
      </w:r>
      <w:r w:rsidR="00211884">
        <w:rPr>
          <w:sz w:val="24"/>
          <w:szCs w:val="24"/>
        </w:rPr>
        <w:t>discussion of about 1 hour was held to review the requested dollar amounts for every commit</w:t>
      </w:r>
      <w:r w:rsidR="00822D3C">
        <w:rPr>
          <w:sz w:val="24"/>
          <w:szCs w:val="24"/>
        </w:rPr>
        <w:t>tee.  Originally there was approximately a $12,</w:t>
      </w:r>
      <w:r w:rsidR="007D6471">
        <w:rPr>
          <w:sz w:val="24"/>
          <w:szCs w:val="24"/>
        </w:rPr>
        <w:t>000+ dollar</w:t>
      </w:r>
      <w:r w:rsidR="00211884">
        <w:rPr>
          <w:sz w:val="24"/>
          <w:szCs w:val="24"/>
        </w:rPr>
        <w:t xml:space="preserve"> </w:t>
      </w:r>
      <w:r w:rsidR="00822D3C">
        <w:rPr>
          <w:sz w:val="24"/>
          <w:szCs w:val="24"/>
        </w:rPr>
        <w:t xml:space="preserve">overspend </w:t>
      </w:r>
      <w:r w:rsidR="00211884">
        <w:rPr>
          <w:sz w:val="24"/>
          <w:szCs w:val="24"/>
        </w:rPr>
        <w:t xml:space="preserve">asked for by the committees than was available based on the anticipated income for 2018.  After each committee chair reviewed its budget requests, </w:t>
      </w:r>
      <w:r w:rsidR="00822D3C">
        <w:rPr>
          <w:sz w:val="24"/>
          <w:szCs w:val="24"/>
        </w:rPr>
        <w:t xml:space="preserve">several </w:t>
      </w:r>
      <w:r w:rsidR="00546972">
        <w:rPr>
          <w:sz w:val="24"/>
          <w:szCs w:val="24"/>
        </w:rPr>
        <w:t>committees amended</w:t>
      </w:r>
      <w:r w:rsidR="00B83D8F">
        <w:rPr>
          <w:sz w:val="24"/>
          <w:szCs w:val="24"/>
        </w:rPr>
        <w:t xml:space="preserve"> their requests and a balanced budget was achieved.  Credit is to be given to a</w:t>
      </w:r>
      <w:r w:rsidR="00546972">
        <w:rPr>
          <w:sz w:val="24"/>
          <w:szCs w:val="24"/>
        </w:rPr>
        <w:t xml:space="preserve">ll committee chairs who willingly </w:t>
      </w:r>
      <w:r w:rsidR="00B83D8F">
        <w:rPr>
          <w:sz w:val="24"/>
          <w:szCs w:val="24"/>
        </w:rPr>
        <w:t>adjusted their budgets so as to arrive at a balanced</w:t>
      </w:r>
      <w:r w:rsidR="00546972">
        <w:rPr>
          <w:sz w:val="24"/>
          <w:szCs w:val="24"/>
        </w:rPr>
        <w:t xml:space="preserve"> number</w:t>
      </w:r>
      <w:r w:rsidR="00B83D8F">
        <w:rPr>
          <w:sz w:val="24"/>
          <w:szCs w:val="24"/>
        </w:rPr>
        <w:t>.</w:t>
      </w:r>
      <w:r w:rsidR="00822D3C">
        <w:rPr>
          <w:sz w:val="24"/>
          <w:szCs w:val="24"/>
        </w:rPr>
        <w:t xml:space="preserve">  NIC cu</w:t>
      </w:r>
      <w:r w:rsidR="00546972">
        <w:rPr>
          <w:sz w:val="24"/>
          <w:szCs w:val="24"/>
        </w:rPr>
        <w:t>t $6,000 fro</w:t>
      </w:r>
      <w:r w:rsidR="00822D3C">
        <w:rPr>
          <w:sz w:val="24"/>
          <w:szCs w:val="24"/>
        </w:rPr>
        <w:t xml:space="preserve">m </w:t>
      </w:r>
      <w:r w:rsidR="00E714EF">
        <w:rPr>
          <w:sz w:val="24"/>
          <w:szCs w:val="24"/>
        </w:rPr>
        <w:t>its</w:t>
      </w:r>
      <w:r w:rsidR="00822D3C">
        <w:rPr>
          <w:sz w:val="24"/>
          <w:szCs w:val="24"/>
        </w:rPr>
        <w:t xml:space="preserve"> requested budget thereby reducing </w:t>
      </w:r>
      <w:r w:rsidR="00546972">
        <w:rPr>
          <w:sz w:val="24"/>
          <w:szCs w:val="24"/>
        </w:rPr>
        <w:t>the over spend to less than $6</w:t>
      </w:r>
      <w:r w:rsidR="00822D3C">
        <w:rPr>
          <w:sz w:val="24"/>
          <w:szCs w:val="24"/>
        </w:rPr>
        <w:t>000 to be spread amongst the other committees.</w:t>
      </w:r>
      <w:r w:rsidR="00546972">
        <w:rPr>
          <w:sz w:val="24"/>
          <w:szCs w:val="24"/>
        </w:rPr>
        <w:t xml:space="preserve">  </w:t>
      </w:r>
      <w:r w:rsidR="007834CE">
        <w:rPr>
          <w:sz w:val="24"/>
          <w:szCs w:val="24"/>
        </w:rPr>
        <w:t xml:space="preserve">Grants reduced their requests by $1000; Education Outreach cut $500; Communications cut </w:t>
      </w:r>
      <w:r w:rsidR="00BB7E28">
        <w:rPr>
          <w:sz w:val="24"/>
          <w:szCs w:val="24"/>
        </w:rPr>
        <w:t>$1500; Membership cut $400; Events cut $1000.</w:t>
      </w:r>
      <w:bookmarkStart w:id="0" w:name="_GoBack"/>
      <w:bookmarkEnd w:id="0"/>
      <w:r w:rsidR="007834CE">
        <w:rPr>
          <w:sz w:val="24"/>
          <w:szCs w:val="24"/>
        </w:rPr>
        <w:t xml:space="preserve"> </w:t>
      </w:r>
      <w:r w:rsidR="00997778">
        <w:rPr>
          <w:sz w:val="24"/>
          <w:szCs w:val="24"/>
        </w:rPr>
        <w:t xml:space="preserve">The </w:t>
      </w:r>
      <w:r w:rsidR="00546972">
        <w:rPr>
          <w:sz w:val="24"/>
          <w:szCs w:val="24"/>
        </w:rPr>
        <w:t>Art Fair committee also increase</w:t>
      </w:r>
      <w:r w:rsidR="00997778">
        <w:rPr>
          <w:sz w:val="24"/>
          <w:szCs w:val="24"/>
        </w:rPr>
        <w:t>d its anticipated sponsor revenues</w:t>
      </w:r>
      <w:r w:rsidR="00546972">
        <w:rPr>
          <w:sz w:val="24"/>
          <w:szCs w:val="24"/>
        </w:rPr>
        <w:t xml:space="preserve">. </w:t>
      </w:r>
    </w:p>
    <w:p w14:paraId="180B730D" w14:textId="77777777" w:rsidR="00A260DC" w:rsidRPr="001B01A6" w:rsidRDefault="00A260DC" w:rsidP="00A260DC">
      <w:pPr>
        <w:rPr>
          <w:b/>
          <w:sz w:val="28"/>
          <w:u w:val="single"/>
        </w:rPr>
      </w:pPr>
      <w:r w:rsidRPr="001B01A6">
        <w:rPr>
          <w:b/>
          <w:sz w:val="28"/>
          <w:u w:val="single"/>
        </w:rPr>
        <w:t xml:space="preserve">Overall FY 18 Budget Request </w:t>
      </w:r>
      <w:proofErr w:type="gramStart"/>
      <w:r w:rsidRPr="001B01A6">
        <w:rPr>
          <w:b/>
          <w:sz w:val="28"/>
          <w:u w:val="single"/>
        </w:rPr>
        <w:t>Summary</w:t>
      </w:r>
      <w:proofErr w:type="gramEnd"/>
      <w:r w:rsidRPr="001B01A6">
        <w:rPr>
          <w:b/>
          <w:sz w:val="28"/>
          <w:u w:val="single"/>
        </w:rPr>
        <w:t xml:space="preserve"> -- Board Review October 2017</w:t>
      </w:r>
    </w:p>
    <w:p w14:paraId="0A4980AF" w14:textId="77777777" w:rsidR="00A260DC" w:rsidRPr="001B01A6" w:rsidRDefault="00A260DC" w:rsidP="00A260DC">
      <w:pPr>
        <w:rPr>
          <w:b/>
          <w:i/>
          <w:sz w:val="24"/>
          <w:szCs w:val="24"/>
        </w:rPr>
      </w:pPr>
      <w:r w:rsidRPr="001B01A6">
        <w:rPr>
          <w:b/>
          <w:i/>
          <w:sz w:val="24"/>
          <w:szCs w:val="24"/>
        </w:rPr>
        <w:t xml:space="preserve">Income </w:t>
      </w:r>
    </w:p>
    <w:p w14:paraId="40DA6D93" w14:textId="77777777" w:rsidR="00A260DC" w:rsidRDefault="00A260DC" w:rsidP="00A260DC">
      <w:pPr>
        <w:spacing w:after="0"/>
      </w:pPr>
      <w:r>
        <w:t>001 – Association Revenue</w:t>
      </w:r>
      <w:r>
        <w:tab/>
      </w:r>
      <w:r>
        <w:tab/>
      </w:r>
      <w:r>
        <w:tab/>
      </w:r>
      <w:r>
        <w:tab/>
      </w:r>
      <w:r>
        <w:tab/>
        <w:t>$13,150</w:t>
      </w:r>
      <w:r>
        <w:tab/>
      </w:r>
    </w:p>
    <w:p w14:paraId="16AA7C7E" w14:textId="77777777" w:rsidR="00A260DC" w:rsidRDefault="00A260DC" w:rsidP="00A260DC">
      <w:pPr>
        <w:pStyle w:val="ListParagraph"/>
        <w:numPr>
          <w:ilvl w:val="0"/>
          <w:numId w:val="3"/>
        </w:numPr>
      </w:pPr>
      <w:r>
        <w:t>Merchandise</w:t>
      </w:r>
      <w:r>
        <w:tab/>
        <w:t>$100</w:t>
      </w:r>
    </w:p>
    <w:p w14:paraId="2576AA51" w14:textId="77777777" w:rsidR="00A260DC" w:rsidRDefault="00A260DC" w:rsidP="00A260DC">
      <w:pPr>
        <w:pStyle w:val="ListParagraph"/>
        <w:numPr>
          <w:ilvl w:val="0"/>
          <w:numId w:val="3"/>
        </w:numPr>
      </w:pPr>
      <w:r>
        <w:t>Contributions</w:t>
      </w:r>
      <w:r>
        <w:tab/>
        <w:t>$50</w:t>
      </w:r>
    </w:p>
    <w:p w14:paraId="5470B646" w14:textId="77777777" w:rsidR="00A260DC" w:rsidRDefault="00A260DC" w:rsidP="00A260DC">
      <w:pPr>
        <w:pStyle w:val="ListParagraph"/>
        <w:numPr>
          <w:ilvl w:val="0"/>
          <w:numId w:val="3"/>
        </w:numPr>
      </w:pPr>
      <w:r>
        <w:t>Interest</w:t>
      </w:r>
      <w:r>
        <w:tab/>
      </w:r>
      <w:r>
        <w:tab/>
        <w:t>$4,000</w:t>
      </w:r>
    </w:p>
    <w:p w14:paraId="030D74E6" w14:textId="77777777" w:rsidR="00A260DC" w:rsidRDefault="00A260DC" w:rsidP="00A260DC">
      <w:pPr>
        <w:pStyle w:val="ListParagraph"/>
        <w:numPr>
          <w:ilvl w:val="0"/>
          <w:numId w:val="3"/>
        </w:numPr>
        <w:spacing w:after="0"/>
      </w:pPr>
      <w:r>
        <w:t xml:space="preserve">Rent </w:t>
      </w:r>
      <w:r>
        <w:tab/>
      </w:r>
      <w:r>
        <w:tab/>
        <w:t>$9,000</w:t>
      </w:r>
    </w:p>
    <w:p w14:paraId="364A4A63" w14:textId="77777777" w:rsidR="00A260DC" w:rsidRDefault="00A260DC" w:rsidP="00A260DC">
      <w:pPr>
        <w:spacing w:after="0"/>
      </w:pPr>
      <w:r>
        <w:t>019 – Program Revenue</w:t>
      </w:r>
      <w:r>
        <w:tab/>
      </w:r>
      <w:r>
        <w:tab/>
      </w:r>
      <w:r>
        <w:tab/>
      </w:r>
      <w:r>
        <w:tab/>
      </w:r>
      <w:r>
        <w:tab/>
      </w:r>
      <w:r>
        <w:tab/>
        <w:t>$57,350</w:t>
      </w:r>
    </w:p>
    <w:p w14:paraId="5B147F99" w14:textId="77777777" w:rsidR="00A260DC" w:rsidRDefault="00A260DC" w:rsidP="00A260DC">
      <w:pPr>
        <w:pStyle w:val="ListParagraph"/>
        <w:numPr>
          <w:ilvl w:val="0"/>
          <w:numId w:val="4"/>
        </w:numPr>
      </w:pPr>
      <w:r>
        <w:t>Member dues</w:t>
      </w:r>
      <w:r>
        <w:tab/>
        <w:t>$9,000</w:t>
      </w:r>
    </w:p>
    <w:p w14:paraId="3C6FF3F0" w14:textId="77777777" w:rsidR="00A260DC" w:rsidRDefault="00A260DC" w:rsidP="00A260DC">
      <w:pPr>
        <w:pStyle w:val="ListParagraph"/>
        <w:numPr>
          <w:ilvl w:val="0"/>
          <w:numId w:val="4"/>
        </w:numPr>
      </w:pPr>
      <w:r>
        <w:t>Events</w:t>
      </w:r>
      <w:r>
        <w:tab/>
      </w:r>
      <w:r>
        <w:tab/>
        <w:t>$100</w:t>
      </w:r>
    </w:p>
    <w:p w14:paraId="2DEE127C" w14:textId="77777777" w:rsidR="00A260DC" w:rsidRDefault="00A260DC" w:rsidP="00A260DC">
      <w:pPr>
        <w:pStyle w:val="ListParagraph"/>
        <w:numPr>
          <w:ilvl w:val="0"/>
          <w:numId w:val="4"/>
        </w:numPr>
      </w:pPr>
      <w:r>
        <w:t>Art Tuition</w:t>
      </w:r>
      <w:r>
        <w:tab/>
        <w:t>$48,000</w:t>
      </w:r>
    </w:p>
    <w:p w14:paraId="2147DFCA" w14:textId="77777777" w:rsidR="00A260DC" w:rsidRDefault="00A260DC" w:rsidP="00A260DC">
      <w:pPr>
        <w:pStyle w:val="ListParagraph"/>
        <w:numPr>
          <w:ilvl w:val="0"/>
          <w:numId w:val="4"/>
        </w:numPr>
        <w:spacing w:after="0"/>
      </w:pPr>
      <w:r>
        <w:lastRenderedPageBreak/>
        <w:t>Gallery Comm</w:t>
      </w:r>
      <w:r>
        <w:tab/>
        <w:t>$250</w:t>
      </w:r>
    </w:p>
    <w:p w14:paraId="5D60F976" w14:textId="77777777" w:rsidR="00A260DC" w:rsidRDefault="00A260DC" w:rsidP="00A260DC">
      <w:pPr>
        <w:spacing w:after="0"/>
      </w:pPr>
      <w:r>
        <w:t>250 – Fundraising Events</w:t>
      </w:r>
      <w:r>
        <w:tab/>
      </w:r>
      <w:r>
        <w:tab/>
      </w:r>
      <w:r>
        <w:tab/>
      </w:r>
      <w:r>
        <w:tab/>
      </w:r>
      <w:r>
        <w:tab/>
        <w:t>$27,000</w:t>
      </w:r>
    </w:p>
    <w:p w14:paraId="6C4EFCBB" w14:textId="77777777" w:rsidR="00A260DC" w:rsidRDefault="00A260DC" w:rsidP="00A260DC">
      <w:pPr>
        <w:pStyle w:val="ListParagraph"/>
        <w:numPr>
          <w:ilvl w:val="0"/>
          <w:numId w:val="5"/>
        </w:numPr>
        <w:spacing w:after="0"/>
      </w:pPr>
      <w:r>
        <w:t>First Sight</w:t>
      </w:r>
      <w:r>
        <w:tab/>
        <w:t>$27,000</w:t>
      </w:r>
    </w:p>
    <w:p w14:paraId="2D427C1C" w14:textId="77777777" w:rsidR="00A260DC" w:rsidRDefault="00A260DC" w:rsidP="00A260DC">
      <w:pPr>
        <w:spacing w:after="0"/>
      </w:pPr>
      <w:r>
        <w:t xml:space="preserve">330 – Art Fair </w:t>
      </w:r>
      <w:r>
        <w:tab/>
      </w:r>
      <w:r>
        <w:tab/>
      </w:r>
      <w:r>
        <w:tab/>
      </w:r>
      <w:r>
        <w:tab/>
      </w:r>
      <w:r>
        <w:tab/>
      </w:r>
      <w:r>
        <w:tab/>
      </w:r>
      <w:r>
        <w:tab/>
        <w:t>$435,400</w:t>
      </w:r>
    </w:p>
    <w:p w14:paraId="6AA0007B" w14:textId="77777777" w:rsidR="00A260DC" w:rsidRDefault="00A260DC" w:rsidP="00A260DC">
      <w:pPr>
        <w:pStyle w:val="ListParagraph"/>
        <w:numPr>
          <w:ilvl w:val="0"/>
          <w:numId w:val="5"/>
        </w:numPr>
        <w:spacing w:after="0"/>
      </w:pPr>
      <w:r>
        <w:t>(see attached detail)</w:t>
      </w:r>
    </w:p>
    <w:p w14:paraId="173F655F" w14:textId="77777777" w:rsidR="00A260DC" w:rsidRPr="00F14C69" w:rsidRDefault="00A260DC" w:rsidP="00A260DC">
      <w:pPr>
        <w:spacing w:after="0"/>
        <w:rPr>
          <w:b/>
          <w:u w:val="single"/>
        </w:rPr>
      </w:pPr>
      <w:r w:rsidRPr="00954512">
        <w:rPr>
          <w:b/>
          <w:u w:val="single"/>
        </w:rPr>
        <w:t xml:space="preserve">TOTAL FY 18 </w:t>
      </w:r>
      <w:proofErr w:type="gramStart"/>
      <w:r w:rsidRPr="00954512">
        <w:rPr>
          <w:b/>
          <w:u w:val="single"/>
        </w:rPr>
        <w:t>INCOME</w:t>
      </w:r>
      <w:proofErr w:type="gramEnd"/>
      <w:r w:rsidRPr="00954512">
        <w:rPr>
          <w:b/>
          <w:u w:val="single"/>
        </w:rPr>
        <w:t xml:space="preserve"> </w:t>
      </w:r>
      <w:r w:rsidRPr="001F35BA">
        <w:rPr>
          <w:b/>
        </w:rPr>
        <w:tab/>
      </w:r>
      <w:r w:rsidRPr="001F35BA">
        <w:rPr>
          <w:b/>
        </w:rPr>
        <w:tab/>
      </w:r>
      <w:r w:rsidRPr="001F35BA">
        <w:rPr>
          <w:b/>
        </w:rPr>
        <w:tab/>
      </w:r>
      <w:r w:rsidRPr="001F35BA">
        <w:rPr>
          <w:b/>
        </w:rPr>
        <w:tab/>
      </w:r>
      <w:r w:rsidRPr="001F35BA">
        <w:rPr>
          <w:b/>
        </w:rPr>
        <w:tab/>
      </w:r>
      <w:r>
        <w:rPr>
          <w:b/>
        </w:rPr>
        <w:tab/>
      </w:r>
      <w:r>
        <w:rPr>
          <w:b/>
          <w:u w:val="single"/>
        </w:rPr>
        <w:t>$532</w:t>
      </w:r>
      <w:r w:rsidRPr="00954512">
        <w:rPr>
          <w:b/>
          <w:u w:val="single"/>
        </w:rPr>
        <w:t>,900</w:t>
      </w:r>
    </w:p>
    <w:p w14:paraId="7620BC8F" w14:textId="77777777" w:rsidR="00A260DC" w:rsidRPr="001B01A6" w:rsidRDefault="00A260DC" w:rsidP="00A260DC">
      <w:pPr>
        <w:spacing w:after="0"/>
        <w:rPr>
          <w:b/>
          <w:i/>
          <w:sz w:val="24"/>
          <w:szCs w:val="24"/>
        </w:rPr>
      </w:pPr>
      <w:r w:rsidRPr="001B01A6">
        <w:rPr>
          <w:b/>
          <w:i/>
          <w:sz w:val="24"/>
          <w:szCs w:val="24"/>
        </w:rPr>
        <w:t>Expense</w:t>
      </w:r>
    </w:p>
    <w:p w14:paraId="60EEABFD" w14:textId="77777777" w:rsidR="00A260DC" w:rsidRDefault="00A260DC" w:rsidP="00A260DC">
      <w:pPr>
        <w:spacing w:after="0"/>
      </w:pPr>
      <w:r>
        <w:t>060 – Association Expense</w:t>
      </w:r>
      <w:r>
        <w:tab/>
      </w:r>
      <w:r>
        <w:tab/>
      </w:r>
      <w:r>
        <w:tab/>
      </w:r>
      <w:r>
        <w:tab/>
      </w:r>
      <w:r>
        <w:tab/>
        <w:t>107,100</w:t>
      </w:r>
    </w:p>
    <w:p w14:paraId="3F48F448" w14:textId="77777777" w:rsidR="00A260DC" w:rsidRDefault="00A260DC" w:rsidP="00A260DC">
      <w:pPr>
        <w:pStyle w:val="ListParagraph"/>
        <w:numPr>
          <w:ilvl w:val="0"/>
          <w:numId w:val="5"/>
        </w:numPr>
      </w:pPr>
      <w:r>
        <w:t>Payroll Salaries</w:t>
      </w:r>
      <w:r>
        <w:tab/>
      </w:r>
      <w:r>
        <w:tab/>
      </w:r>
      <w:r>
        <w:tab/>
        <w:t>$85,000</w:t>
      </w:r>
    </w:p>
    <w:p w14:paraId="6CD05328" w14:textId="77777777" w:rsidR="00A260DC" w:rsidRDefault="00A260DC" w:rsidP="00A260DC">
      <w:pPr>
        <w:pStyle w:val="ListParagraph"/>
        <w:numPr>
          <w:ilvl w:val="0"/>
          <w:numId w:val="5"/>
        </w:numPr>
      </w:pPr>
      <w:r>
        <w:t>Payroll Expenses/Taxes</w:t>
      </w:r>
      <w:r>
        <w:tab/>
      </w:r>
      <w:r>
        <w:tab/>
        <w:t>$5,500</w:t>
      </w:r>
    </w:p>
    <w:p w14:paraId="0F13200B" w14:textId="77777777" w:rsidR="00A260DC" w:rsidRDefault="00A260DC" w:rsidP="00A260DC">
      <w:pPr>
        <w:pStyle w:val="ListParagraph"/>
        <w:numPr>
          <w:ilvl w:val="0"/>
          <w:numId w:val="5"/>
        </w:numPr>
      </w:pPr>
      <w:r>
        <w:t>President’s Discretion Fund</w:t>
      </w:r>
      <w:r>
        <w:tab/>
        <w:t>$1,000</w:t>
      </w:r>
    </w:p>
    <w:p w14:paraId="6BC0F8DF" w14:textId="77777777" w:rsidR="00A260DC" w:rsidRDefault="00A260DC" w:rsidP="00A260DC">
      <w:pPr>
        <w:pStyle w:val="ListParagraph"/>
        <w:numPr>
          <w:ilvl w:val="0"/>
          <w:numId w:val="5"/>
        </w:numPr>
      </w:pPr>
      <w:r>
        <w:t>Equipment</w:t>
      </w:r>
      <w:r>
        <w:tab/>
      </w:r>
      <w:r>
        <w:tab/>
      </w:r>
      <w:r>
        <w:tab/>
        <w:t>$500</w:t>
      </w:r>
    </w:p>
    <w:p w14:paraId="651869A9" w14:textId="77777777" w:rsidR="00A260DC" w:rsidRDefault="00A260DC" w:rsidP="00A260DC">
      <w:pPr>
        <w:pStyle w:val="ListParagraph"/>
        <w:numPr>
          <w:ilvl w:val="0"/>
          <w:numId w:val="5"/>
        </w:numPr>
      </w:pPr>
      <w:r>
        <w:t>Office Supplies/Printing</w:t>
      </w:r>
      <w:r>
        <w:tab/>
      </w:r>
      <w:r>
        <w:tab/>
        <w:t>$2,200</w:t>
      </w:r>
    </w:p>
    <w:p w14:paraId="749A72C0" w14:textId="77777777" w:rsidR="00A260DC" w:rsidRDefault="00A260DC" w:rsidP="00A260DC">
      <w:pPr>
        <w:pStyle w:val="ListParagraph"/>
        <w:numPr>
          <w:ilvl w:val="0"/>
          <w:numId w:val="5"/>
        </w:numPr>
      </w:pPr>
      <w:r>
        <w:t>Fees and Subscriptions</w:t>
      </w:r>
      <w:r>
        <w:tab/>
      </w:r>
      <w:r>
        <w:tab/>
        <w:t>$1,200</w:t>
      </w:r>
    </w:p>
    <w:p w14:paraId="64312157" w14:textId="77777777" w:rsidR="00A260DC" w:rsidRDefault="00A260DC" w:rsidP="00A260DC">
      <w:pPr>
        <w:pStyle w:val="ListParagraph"/>
        <w:numPr>
          <w:ilvl w:val="0"/>
          <w:numId w:val="5"/>
        </w:numPr>
      </w:pPr>
      <w:r>
        <w:t>Audit</w:t>
      </w:r>
      <w:r>
        <w:tab/>
      </w:r>
      <w:r>
        <w:tab/>
      </w:r>
      <w:r>
        <w:tab/>
      </w:r>
      <w:r>
        <w:tab/>
        <w:t>$4,600</w:t>
      </w:r>
    </w:p>
    <w:p w14:paraId="4BD8EE88" w14:textId="77777777" w:rsidR="00A260DC" w:rsidRDefault="00A260DC" w:rsidP="00A260DC">
      <w:pPr>
        <w:pStyle w:val="ListParagraph"/>
        <w:numPr>
          <w:ilvl w:val="0"/>
          <w:numId w:val="5"/>
        </w:numPr>
      </w:pPr>
      <w:r>
        <w:t>Phone/Internet</w:t>
      </w:r>
      <w:r>
        <w:tab/>
      </w:r>
      <w:r>
        <w:tab/>
      </w:r>
      <w:r>
        <w:tab/>
        <w:t>$2,000</w:t>
      </w:r>
    </w:p>
    <w:p w14:paraId="5C43AEC5" w14:textId="77777777" w:rsidR="00A260DC" w:rsidRDefault="00A260DC" w:rsidP="00A260DC">
      <w:pPr>
        <w:pStyle w:val="ListParagraph"/>
        <w:numPr>
          <w:ilvl w:val="0"/>
          <w:numId w:val="5"/>
        </w:numPr>
      </w:pPr>
      <w:r>
        <w:t>Insurance (workman’s comp)</w:t>
      </w:r>
      <w:r>
        <w:tab/>
        <w:t>$1,400</w:t>
      </w:r>
    </w:p>
    <w:p w14:paraId="2B94B3D4" w14:textId="77777777" w:rsidR="00A260DC" w:rsidRDefault="00A260DC" w:rsidP="00A260DC">
      <w:pPr>
        <w:pStyle w:val="ListParagraph"/>
        <w:numPr>
          <w:ilvl w:val="0"/>
          <w:numId w:val="5"/>
        </w:numPr>
      </w:pPr>
      <w:r>
        <w:t>Bank/Merch Fees</w:t>
      </w:r>
      <w:r>
        <w:tab/>
      </w:r>
      <w:r>
        <w:tab/>
        <w:t>$3,600</w:t>
      </w:r>
    </w:p>
    <w:p w14:paraId="02C393F3" w14:textId="77777777" w:rsidR="00A260DC" w:rsidRDefault="00A260DC" w:rsidP="00A260DC">
      <w:pPr>
        <w:pStyle w:val="ListParagraph"/>
        <w:numPr>
          <w:ilvl w:val="0"/>
          <w:numId w:val="5"/>
        </w:numPr>
        <w:spacing w:after="0"/>
      </w:pPr>
      <w:r>
        <w:t>Other Mailings/Notices</w:t>
      </w:r>
      <w:r>
        <w:tab/>
      </w:r>
      <w:r>
        <w:tab/>
        <w:t>$100</w:t>
      </w:r>
    </w:p>
    <w:p w14:paraId="240F9324" w14:textId="77777777" w:rsidR="00A260DC" w:rsidRDefault="00A260DC" w:rsidP="00A260DC">
      <w:pPr>
        <w:spacing w:after="0"/>
      </w:pPr>
      <w:r>
        <w:t>050 – Occupancy Expenses</w:t>
      </w:r>
      <w:r>
        <w:tab/>
      </w:r>
      <w:r>
        <w:tab/>
      </w:r>
      <w:r>
        <w:tab/>
      </w:r>
      <w:r>
        <w:tab/>
      </w:r>
      <w:r>
        <w:tab/>
        <w:t>$76,990</w:t>
      </w:r>
    </w:p>
    <w:p w14:paraId="048C98F6" w14:textId="77777777" w:rsidR="00A260DC" w:rsidRDefault="00A260DC" w:rsidP="00A260DC">
      <w:pPr>
        <w:pStyle w:val="ListParagraph"/>
        <w:numPr>
          <w:ilvl w:val="0"/>
          <w:numId w:val="6"/>
        </w:numPr>
      </w:pPr>
      <w:r>
        <w:t>Condo Assessments</w:t>
      </w:r>
      <w:r>
        <w:tab/>
      </w:r>
      <w:r>
        <w:tab/>
        <w:t>$9,240</w:t>
      </w:r>
    </w:p>
    <w:p w14:paraId="20D4C76C" w14:textId="77777777" w:rsidR="00A260DC" w:rsidRDefault="00A260DC" w:rsidP="00A260DC">
      <w:pPr>
        <w:pStyle w:val="ListParagraph"/>
        <w:numPr>
          <w:ilvl w:val="0"/>
          <w:numId w:val="6"/>
        </w:numPr>
      </w:pPr>
      <w:r>
        <w:t>Center Maintenance</w:t>
      </w:r>
      <w:r>
        <w:tab/>
        <w:t>$13,000</w:t>
      </w:r>
    </w:p>
    <w:p w14:paraId="1DF33A9A" w14:textId="77777777" w:rsidR="00A260DC" w:rsidRDefault="00A260DC" w:rsidP="00A260DC">
      <w:pPr>
        <w:pStyle w:val="ListParagraph"/>
        <w:numPr>
          <w:ilvl w:val="0"/>
          <w:numId w:val="6"/>
        </w:numPr>
      </w:pPr>
      <w:r>
        <w:t>Repairs</w:t>
      </w:r>
      <w:r>
        <w:tab/>
      </w:r>
      <w:r>
        <w:tab/>
      </w:r>
      <w:r>
        <w:tab/>
        <w:t>$500</w:t>
      </w:r>
    </w:p>
    <w:p w14:paraId="171BDA8C" w14:textId="77777777" w:rsidR="00A260DC" w:rsidRDefault="00A260DC" w:rsidP="00A260DC">
      <w:pPr>
        <w:pStyle w:val="ListParagraph"/>
        <w:numPr>
          <w:ilvl w:val="0"/>
          <w:numId w:val="6"/>
        </w:numPr>
      </w:pPr>
      <w:r>
        <w:t>Electricity</w:t>
      </w:r>
      <w:r>
        <w:tab/>
      </w:r>
      <w:r>
        <w:tab/>
      </w:r>
      <w:r>
        <w:tab/>
        <w:t>$2,300</w:t>
      </w:r>
    </w:p>
    <w:p w14:paraId="229BF3F8" w14:textId="77777777" w:rsidR="00A260DC" w:rsidRDefault="00A260DC" w:rsidP="00A260DC">
      <w:pPr>
        <w:pStyle w:val="ListParagraph"/>
        <w:numPr>
          <w:ilvl w:val="0"/>
          <w:numId w:val="6"/>
        </w:numPr>
      </w:pPr>
      <w:r>
        <w:t>Insurance (Commercial)</w:t>
      </w:r>
      <w:r>
        <w:tab/>
        <w:t>$12,950</w:t>
      </w:r>
    </w:p>
    <w:p w14:paraId="53EB3308" w14:textId="77777777" w:rsidR="00A260DC" w:rsidRPr="00C56A5F" w:rsidRDefault="00A260DC" w:rsidP="00A260DC">
      <w:pPr>
        <w:pStyle w:val="ListParagraph"/>
        <w:numPr>
          <w:ilvl w:val="0"/>
          <w:numId w:val="6"/>
        </w:numPr>
        <w:spacing w:after="0"/>
      </w:pPr>
      <w:r w:rsidRPr="00C56A5F">
        <w:t>Condo Special</w:t>
      </w:r>
      <w:r w:rsidRPr="00C56A5F">
        <w:tab/>
      </w:r>
      <w:r w:rsidRPr="00C56A5F">
        <w:tab/>
        <w:t>$39,000 (Roof and Porch/Stairs)</w:t>
      </w:r>
      <w:r>
        <w:t>*</w:t>
      </w:r>
    </w:p>
    <w:p w14:paraId="01118DC1" w14:textId="77777777" w:rsidR="00A260DC" w:rsidRDefault="00A260DC" w:rsidP="00A260DC">
      <w:pPr>
        <w:spacing w:after="0"/>
      </w:pPr>
      <w:r>
        <w:t>040 – Program Expenses</w:t>
      </w:r>
      <w:r>
        <w:tab/>
      </w:r>
      <w:r>
        <w:tab/>
      </w:r>
      <w:r>
        <w:tab/>
      </w:r>
      <w:r>
        <w:tab/>
      </w:r>
      <w:r>
        <w:tab/>
        <w:t>$79,816</w:t>
      </w:r>
    </w:p>
    <w:p w14:paraId="1977E268" w14:textId="77777777" w:rsidR="00A260DC" w:rsidRDefault="00A260DC" w:rsidP="00A260DC">
      <w:pPr>
        <w:pStyle w:val="ListParagraph"/>
        <w:numPr>
          <w:ilvl w:val="0"/>
          <w:numId w:val="7"/>
        </w:numPr>
      </w:pPr>
      <w:r>
        <w:t>Membership</w:t>
      </w:r>
      <w:r>
        <w:tab/>
      </w:r>
      <w:r>
        <w:tab/>
        <w:t>$8,446</w:t>
      </w:r>
    </w:p>
    <w:p w14:paraId="27357997" w14:textId="77777777" w:rsidR="00A260DC" w:rsidRDefault="00A260DC" w:rsidP="00A260DC">
      <w:pPr>
        <w:pStyle w:val="ListParagraph"/>
        <w:numPr>
          <w:ilvl w:val="0"/>
          <w:numId w:val="7"/>
        </w:numPr>
      </w:pPr>
      <w:r>
        <w:t>Events</w:t>
      </w:r>
      <w:r>
        <w:tab/>
      </w:r>
      <w:r>
        <w:tab/>
      </w:r>
      <w:r>
        <w:tab/>
        <w:t>$14,070</w:t>
      </w:r>
    </w:p>
    <w:p w14:paraId="4986519C" w14:textId="77777777" w:rsidR="00A260DC" w:rsidRDefault="00A260DC" w:rsidP="00A260DC">
      <w:pPr>
        <w:pStyle w:val="ListParagraph"/>
        <w:numPr>
          <w:ilvl w:val="0"/>
          <w:numId w:val="7"/>
        </w:numPr>
      </w:pPr>
      <w:r>
        <w:t>Communication</w:t>
      </w:r>
      <w:r>
        <w:tab/>
      </w:r>
      <w:r>
        <w:tab/>
        <w:t>$15,800</w:t>
      </w:r>
    </w:p>
    <w:p w14:paraId="40F5B543" w14:textId="77777777" w:rsidR="00A260DC" w:rsidRDefault="00A260DC" w:rsidP="00A260DC">
      <w:pPr>
        <w:pStyle w:val="ListParagraph"/>
        <w:numPr>
          <w:ilvl w:val="0"/>
          <w:numId w:val="7"/>
        </w:numPr>
        <w:spacing w:after="0"/>
      </w:pPr>
      <w:r>
        <w:t>Continuing Ed/Gallery</w:t>
      </w:r>
      <w:r>
        <w:tab/>
        <w:t>$41,500</w:t>
      </w:r>
    </w:p>
    <w:p w14:paraId="2D379692" w14:textId="77777777" w:rsidR="00A260DC" w:rsidRDefault="00A260DC" w:rsidP="00A260DC"/>
    <w:p w14:paraId="4898209A" w14:textId="77777777" w:rsidR="00A260DC" w:rsidRDefault="00A260DC" w:rsidP="00A260DC">
      <w:pPr>
        <w:spacing w:after="0"/>
      </w:pPr>
      <w:r>
        <w:t>230 – Neighborhood Improvements</w:t>
      </w:r>
      <w:r>
        <w:tab/>
      </w:r>
      <w:r>
        <w:tab/>
      </w:r>
      <w:r>
        <w:tab/>
      </w:r>
      <w:r>
        <w:tab/>
        <w:t>$60,750</w:t>
      </w:r>
    </w:p>
    <w:p w14:paraId="0F278B51" w14:textId="77777777" w:rsidR="00A260DC" w:rsidRDefault="00A260DC" w:rsidP="00A260DC">
      <w:pPr>
        <w:pStyle w:val="ListParagraph"/>
        <w:numPr>
          <w:ilvl w:val="0"/>
          <w:numId w:val="8"/>
        </w:numPr>
      </w:pPr>
      <w:r>
        <w:t>Maintenance</w:t>
      </w:r>
      <w:r>
        <w:tab/>
        <w:t>$48,750</w:t>
      </w:r>
    </w:p>
    <w:p w14:paraId="7B184DF5" w14:textId="77777777" w:rsidR="00A260DC" w:rsidRDefault="00A260DC" w:rsidP="00A260DC">
      <w:pPr>
        <w:pStyle w:val="ListParagraph"/>
        <w:numPr>
          <w:ilvl w:val="0"/>
          <w:numId w:val="8"/>
        </w:numPr>
        <w:spacing w:after="0"/>
      </w:pPr>
      <w:r>
        <w:t>Bricks</w:t>
      </w:r>
      <w:r>
        <w:tab/>
      </w:r>
      <w:r>
        <w:tab/>
        <w:t>$12,000</w:t>
      </w:r>
    </w:p>
    <w:p w14:paraId="6E739E4C" w14:textId="77777777" w:rsidR="00A260DC" w:rsidRDefault="00A260DC" w:rsidP="00A260DC">
      <w:pPr>
        <w:spacing w:after="0"/>
      </w:pPr>
      <w:r>
        <w:t>270 – Fundraising Event (First Sight)</w:t>
      </w:r>
      <w:r>
        <w:tab/>
      </w:r>
      <w:r>
        <w:tab/>
      </w:r>
      <w:r>
        <w:tab/>
      </w:r>
      <w:r>
        <w:tab/>
        <w:t>$14,000</w:t>
      </w:r>
    </w:p>
    <w:p w14:paraId="648CB1D5" w14:textId="77777777" w:rsidR="00A260DC" w:rsidRDefault="00A260DC" w:rsidP="00A260DC">
      <w:pPr>
        <w:spacing w:after="0"/>
      </w:pPr>
      <w:r>
        <w:t>300 – Art Fair Expenses</w:t>
      </w:r>
      <w:r>
        <w:tab/>
      </w:r>
      <w:r>
        <w:tab/>
      </w:r>
      <w:r>
        <w:tab/>
      </w:r>
      <w:r>
        <w:tab/>
      </w:r>
      <w:r>
        <w:tab/>
      </w:r>
      <w:r>
        <w:tab/>
        <w:t>$112,474</w:t>
      </w:r>
    </w:p>
    <w:p w14:paraId="048F2BB3" w14:textId="77777777" w:rsidR="00A260DC" w:rsidRDefault="00A260DC" w:rsidP="00A260DC">
      <w:pPr>
        <w:spacing w:after="0"/>
      </w:pPr>
      <w:r>
        <w:t>(</w:t>
      </w:r>
      <w:proofErr w:type="gramStart"/>
      <w:r>
        <w:t>see</w:t>
      </w:r>
      <w:proofErr w:type="gramEnd"/>
      <w:r>
        <w:t xml:space="preserve"> attached detail)</w:t>
      </w:r>
    </w:p>
    <w:p w14:paraId="038C140C" w14:textId="77777777" w:rsidR="00A260DC" w:rsidRDefault="00A260DC" w:rsidP="00A260DC">
      <w:pPr>
        <w:spacing w:after="0"/>
      </w:pPr>
      <w:r>
        <w:t>090 – Contributions Expenses</w:t>
      </w:r>
      <w:r>
        <w:tab/>
      </w:r>
      <w:r>
        <w:tab/>
      </w:r>
      <w:r>
        <w:tab/>
      </w:r>
      <w:r>
        <w:tab/>
      </w:r>
      <w:r>
        <w:tab/>
        <w:t>$119,270</w:t>
      </w:r>
    </w:p>
    <w:p w14:paraId="2FE9D5AB" w14:textId="77777777" w:rsidR="00A260DC" w:rsidRDefault="00A260DC" w:rsidP="00A260DC">
      <w:pPr>
        <w:pStyle w:val="ListParagraph"/>
        <w:numPr>
          <w:ilvl w:val="0"/>
          <w:numId w:val="9"/>
        </w:numPr>
      </w:pPr>
      <w:r>
        <w:t>Grants</w:t>
      </w:r>
      <w:r>
        <w:tab/>
      </w:r>
      <w:r>
        <w:tab/>
      </w:r>
      <w:r>
        <w:tab/>
        <w:t>$55,000</w:t>
      </w:r>
    </w:p>
    <w:p w14:paraId="38B6DBA3" w14:textId="77777777" w:rsidR="00A260DC" w:rsidRDefault="00A260DC" w:rsidP="00A260DC">
      <w:pPr>
        <w:pStyle w:val="ListParagraph"/>
        <w:numPr>
          <w:ilvl w:val="0"/>
          <w:numId w:val="9"/>
        </w:numPr>
        <w:spacing w:after="0"/>
      </w:pPr>
      <w:r>
        <w:t>Menomonee Club</w:t>
      </w:r>
      <w:r>
        <w:tab/>
        <w:t>$64,270 (based on 20% of budgeted net for art fair)</w:t>
      </w:r>
    </w:p>
    <w:p w14:paraId="5A14BFE0" w14:textId="77777777" w:rsidR="00A260DC" w:rsidRDefault="00A260DC" w:rsidP="00A260DC">
      <w:pPr>
        <w:spacing w:after="0"/>
      </w:pPr>
      <w:r>
        <w:t>Landmarks/Historic Pres</w:t>
      </w:r>
      <w:r>
        <w:tab/>
      </w:r>
      <w:r>
        <w:tab/>
      </w:r>
      <w:r>
        <w:tab/>
      </w:r>
      <w:r>
        <w:tab/>
      </w:r>
      <w:r>
        <w:tab/>
        <w:t>$52,000</w:t>
      </w:r>
    </w:p>
    <w:p w14:paraId="6911CF09" w14:textId="77777777" w:rsidR="00A260DC" w:rsidRDefault="00A260DC" w:rsidP="00A260DC">
      <w:pPr>
        <w:pStyle w:val="ListParagraph"/>
        <w:numPr>
          <w:ilvl w:val="0"/>
          <w:numId w:val="10"/>
        </w:numPr>
      </w:pPr>
      <w:r>
        <w:t>Landmark Status</w:t>
      </w:r>
      <w:r>
        <w:tab/>
        <w:t>$10,000*</w:t>
      </w:r>
    </w:p>
    <w:p w14:paraId="6B40843A" w14:textId="77777777" w:rsidR="00A260DC" w:rsidRDefault="00A260DC" w:rsidP="00A260DC">
      <w:pPr>
        <w:pStyle w:val="ListParagraph"/>
        <w:numPr>
          <w:ilvl w:val="0"/>
          <w:numId w:val="10"/>
        </w:numPr>
      </w:pPr>
      <w:r>
        <w:lastRenderedPageBreak/>
        <w:t>Legal Fees</w:t>
      </w:r>
      <w:r>
        <w:tab/>
      </w:r>
      <w:r>
        <w:tab/>
        <w:t>$40,000*</w:t>
      </w:r>
    </w:p>
    <w:p w14:paraId="251D9DDB" w14:textId="77777777" w:rsidR="00A260DC" w:rsidRDefault="00A260DC" w:rsidP="00A260DC">
      <w:pPr>
        <w:pStyle w:val="ListParagraph"/>
        <w:numPr>
          <w:ilvl w:val="0"/>
          <w:numId w:val="10"/>
        </w:numPr>
        <w:spacing w:after="0"/>
      </w:pPr>
      <w:r>
        <w:t>Architectural Cons.</w:t>
      </w:r>
      <w:r>
        <w:tab/>
        <w:t>$2,000*</w:t>
      </w:r>
    </w:p>
    <w:p w14:paraId="7C3DACE7" w14:textId="77777777" w:rsidR="00A260DC" w:rsidRDefault="00A260DC" w:rsidP="00A260DC">
      <w:pPr>
        <w:spacing w:after="0"/>
      </w:pPr>
      <w:r>
        <w:t>Education and Outreach</w:t>
      </w:r>
      <w:r>
        <w:tab/>
      </w:r>
      <w:r>
        <w:tab/>
      </w:r>
      <w:r>
        <w:tab/>
      </w:r>
      <w:r>
        <w:tab/>
      </w:r>
      <w:r>
        <w:tab/>
        <w:t>$1,500</w:t>
      </w:r>
    </w:p>
    <w:p w14:paraId="651F0BA8" w14:textId="77777777" w:rsidR="00A260DC" w:rsidRDefault="00A260DC" w:rsidP="00A260DC">
      <w:pPr>
        <w:spacing w:after="0"/>
      </w:pPr>
      <w:r>
        <w:t xml:space="preserve">Ogden Park Renovation Contribution </w:t>
      </w:r>
      <w:r>
        <w:tab/>
      </w:r>
      <w:r>
        <w:tab/>
      </w:r>
      <w:r>
        <w:tab/>
      </w:r>
      <w:r>
        <w:tab/>
        <w:t>$10,000*</w:t>
      </w:r>
    </w:p>
    <w:p w14:paraId="730F21E4" w14:textId="77777777" w:rsidR="00A260DC" w:rsidRDefault="00A260DC" w:rsidP="00A260DC">
      <w:pPr>
        <w:spacing w:after="0"/>
        <w:rPr>
          <w:b/>
          <w:u w:val="single"/>
        </w:rPr>
      </w:pPr>
      <w:r w:rsidRPr="00C56A5F">
        <w:rPr>
          <w:b/>
          <w:u w:val="single"/>
        </w:rPr>
        <w:t xml:space="preserve">TOTAL FY 18 </w:t>
      </w:r>
      <w:proofErr w:type="gramStart"/>
      <w:r w:rsidRPr="00C56A5F">
        <w:rPr>
          <w:b/>
          <w:u w:val="single"/>
        </w:rPr>
        <w:t>EXPENSE</w:t>
      </w:r>
      <w:proofErr w:type="gramEnd"/>
      <w:r w:rsidRPr="00C56A5F">
        <w:rPr>
          <w:b/>
          <w:u w:val="single"/>
        </w:rPr>
        <w:tab/>
      </w:r>
      <w:r w:rsidRPr="00C56A5F">
        <w:rPr>
          <w:b/>
        </w:rPr>
        <w:tab/>
      </w:r>
      <w:r w:rsidRPr="00C56A5F">
        <w:rPr>
          <w:b/>
        </w:rPr>
        <w:tab/>
      </w:r>
      <w:r w:rsidRPr="00C56A5F">
        <w:rPr>
          <w:b/>
        </w:rPr>
        <w:tab/>
      </w:r>
      <w:r w:rsidRPr="00C56A5F">
        <w:rPr>
          <w:b/>
        </w:rPr>
        <w:tab/>
      </w:r>
      <w:r w:rsidRPr="00C56A5F">
        <w:rPr>
          <w:b/>
        </w:rPr>
        <w:tab/>
      </w:r>
      <w:r>
        <w:rPr>
          <w:b/>
          <w:u w:val="single"/>
        </w:rPr>
        <w:t>$633,900</w:t>
      </w:r>
    </w:p>
    <w:p w14:paraId="26941D51" w14:textId="77777777" w:rsidR="00A260DC" w:rsidRPr="00F528A3" w:rsidRDefault="00A260DC" w:rsidP="00A260DC">
      <w:pPr>
        <w:spacing w:after="0"/>
        <w:rPr>
          <w:b/>
          <w:i/>
        </w:rPr>
      </w:pPr>
      <w:r w:rsidRPr="00F528A3">
        <w:rPr>
          <w:b/>
          <w:i/>
        </w:rPr>
        <w:t xml:space="preserve">Expenses to be taken from savings and removed from FY18 operating budget </w:t>
      </w:r>
    </w:p>
    <w:p w14:paraId="1B357F13" w14:textId="77777777" w:rsidR="00A260DC" w:rsidRDefault="00A260DC" w:rsidP="00A260DC">
      <w:pPr>
        <w:spacing w:after="0"/>
      </w:pPr>
      <w:r>
        <w:t xml:space="preserve">Condo Special </w:t>
      </w:r>
      <w:r>
        <w:tab/>
      </w:r>
      <w:r>
        <w:tab/>
      </w:r>
      <w:r>
        <w:tab/>
      </w:r>
      <w:r>
        <w:tab/>
      </w:r>
      <w:r>
        <w:tab/>
      </w:r>
      <w:r>
        <w:tab/>
      </w:r>
      <w:r>
        <w:tab/>
        <w:t>$39,000</w:t>
      </w:r>
    </w:p>
    <w:p w14:paraId="6E58BCCA" w14:textId="77777777" w:rsidR="00A260DC" w:rsidRDefault="00A260DC" w:rsidP="00A260DC">
      <w:pPr>
        <w:spacing w:after="0"/>
      </w:pPr>
      <w:r>
        <w:t>Landmark Status</w:t>
      </w:r>
      <w:r>
        <w:tab/>
      </w:r>
      <w:r>
        <w:tab/>
      </w:r>
      <w:r>
        <w:tab/>
      </w:r>
      <w:r>
        <w:tab/>
      </w:r>
      <w:r>
        <w:tab/>
      </w:r>
      <w:r>
        <w:tab/>
        <w:t>$10,000</w:t>
      </w:r>
    </w:p>
    <w:p w14:paraId="5D4F76C2" w14:textId="77777777" w:rsidR="00A260DC" w:rsidRDefault="00A260DC" w:rsidP="00A260DC">
      <w:pPr>
        <w:spacing w:after="0"/>
      </w:pPr>
      <w:r>
        <w:t>Legal Fees</w:t>
      </w:r>
      <w:r>
        <w:tab/>
      </w:r>
      <w:r>
        <w:tab/>
      </w:r>
      <w:r>
        <w:tab/>
      </w:r>
      <w:r>
        <w:tab/>
      </w:r>
      <w:r>
        <w:tab/>
      </w:r>
      <w:r>
        <w:tab/>
      </w:r>
      <w:r>
        <w:tab/>
        <w:t>$40,000</w:t>
      </w:r>
    </w:p>
    <w:p w14:paraId="4C8BE78A" w14:textId="77777777" w:rsidR="00A260DC" w:rsidRDefault="00A260DC" w:rsidP="00A260DC">
      <w:pPr>
        <w:spacing w:after="0"/>
      </w:pPr>
      <w:r>
        <w:t xml:space="preserve">Architectural Cons. </w:t>
      </w:r>
      <w:r>
        <w:tab/>
      </w:r>
      <w:r>
        <w:tab/>
      </w:r>
      <w:r>
        <w:tab/>
      </w:r>
      <w:r>
        <w:tab/>
      </w:r>
      <w:r>
        <w:tab/>
      </w:r>
      <w:r>
        <w:tab/>
        <w:t>$2,000</w:t>
      </w:r>
    </w:p>
    <w:p w14:paraId="2E3E64A9" w14:textId="77777777" w:rsidR="00A260DC" w:rsidRDefault="00A260DC" w:rsidP="00A260DC">
      <w:pPr>
        <w:spacing w:after="0"/>
      </w:pPr>
      <w:r>
        <w:t>Ogden Park Renovation Contribution</w:t>
      </w:r>
      <w:r>
        <w:tab/>
      </w:r>
      <w:r>
        <w:tab/>
      </w:r>
      <w:r>
        <w:tab/>
      </w:r>
      <w:r>
        <w:tab/>
        <w:t>$10,000</w:t>
      </w:r>
    </w:p>
    <w:p w14:paraId="2AA884D5" w14:textId="77777777" w:rsidR="00A260DC" w:rsidRDefault="00A260DC" w:rsidP="00A260DC">
      <w:pPr>
        <w:spacing w:after="0"/>
      </w:pPr>
      <w:r>
        <w:t xml:space="preserve">TOTAL </w:t>
      </w:r>
      <w:r>
        <w:tab/>
      </w:r>
      <w:r>
        <w:tab/>
      </w:r>
      <w:r>
        <w:tab/>
      </w:r>
      <w:r>
        <w:tab/>
      </w:r>
      <w:r>
        <w:tab/>
      </w:r>
      <w:r>
        <w:tab/>
      </w:r>
      <w:r>
        <w:tab/>
      </w:r>
      <w:r>
        <w:tab/>
        <w:t>$101,000</w:t>
      </w:r>
    </w:p>
    <w:p w14:paraId="1DFCA643" w14:textId="77777777" w:rsidR="00A260DC" w:rsidRPr="002A60DD" w:rsidRDefault="00A260DC" w:rsidP="00A260DC">
      <w:pPr>
        <w:spacing w:after="0"/>
        <w:rPr>
          <w:i/>
        </w:rPr>
      </w:pPr>
      <w:r w:rsidRPr="002A60DD">
        <w:rPr>
          <w:i/>
        </w:rPr>
        <w:t xml:space="preserve">Taken from </w:t>
      </w:r>
      <w:r w:rsidRPr="002A60DD">
        <w:rPr>
          <w:i/>
        </w:rPr>
        <w:tab/>
      </w:r>
      <w:r w:rsidRPr="002A60DD">
        <w:rPr>
          <w:i/>
        </w:rPr>
        <w:tab/>
      </w:r>
      <w:r w:rsidRPr="002A60DD">
        <w:rPr>
          <w:i/>
        </w:rPr>
        <w:tab/>
      </w:r>
      <w:r w:rsidRPr="002A60DD">
        <w:rPr>
          <w:i/>
        </w:rPr>
        <w:tab/>
      </w:r>
      <w:r w:rsidRPr="002A60DD">
        <w:rPr>
          <w:i/>
        </w:rPr>
        <w:tab/>
      </w:r>
      <w:r>
        <w:rPr>
          <w:i/>
        </w:rPr>
        <w:tab/>
      </w:r>
      <w:r>
        <w:rPr>
          <w:i/>
        </w:rPr>
        <w:tab/>
        <w:t>$633,900</w:t>
      </w:r>
    </w:p>
    <w:p w14:paraId="00832BBD" w14:textId="77777777" w:rsidR="00A260DC" w:rsidRDefault="00A260DC" w:rsidP="00A260DC">
      <w:pPr>
        <w:spacing w:after="0"/>
        <w:rPr>
          <w:b/>
          <w:u w:val="single"/>
        </w:rPr>
      </w:pPr>
      <w:r w:rsidRPr="00B95BF2">
        <w:rPr>
          <w:b/>
          <w:u w:val="single"/>
        </w:rPr>
        <w:t xml:space="preserve">TOTAL FY 18 REVISED </w:t>
      </w:r>
      <w:proofErr w:type="gramStart"/>
      <w:r w:rsidRPr="00B95BF2">
        <w:rPr>
          <w:b/>
          <w:u w:val="single"/>
        </w:rPr>
        <w:t>EXPENSE</w:t>
      </w:r>
      <w:proofErr w:type="gramEnd"/>
      <w:r w:rsidRPr="00B95BF2">
        <w:rPr>
          <w:b/>
        </w:rPr>
        <w:tab/>
      </w:r>
      <w:r w:rsidRPr="00B95BF2">
        <w:rPr>
          <w:b/>
        </w:rPr>
        <w:tab/>
      </w:r>
      <w:r w:rsidRPr="00B95BF2">
        <w:rPr>
          <w:b/>
        </w:rPr>
        <w:tab/>
      </w:r>
      <w:r>
        <w:rPr>
          <w:b/>
        </w:rPr>
        <w:tab/>
      </w:r>
      <w:r>
        <w:rPr>
          <w:b/>
        </w:rPr>
        <w:tab/>
      </w:r>
      <w:r>
        <w:rPr>
          <w:b/>
          <w:u w:val="single"/>
        </w:rPr>
        <w:t>$532,900</w:t>
      </w:r>
    </w:p>
    <w:p w14:paraId="4331AB81" w14:textId="77777777" w:rsidR="00A260DC" w:rsidRDefault="00A260DC" w:rsidP="00A260DC">
      <w:pPr>
        <w:spacing w:after="0"/>
        <w:rPr>
          <w:b/>
          <w:sz w:val="28"/>
          <w:u w:val="single"/>
        </w:rPr>
      </w:pPr>
      <w:r w:rsidRPr="002A60DD">
        <w:rPr>
          <w:b/>
          <w:sz w:val="28"/>
          <w:u w:val="single"/>
        </w:rPr>
        <w:t>Budget Summary FY18</w:t>
      </w:r>
    </w:p>
    <w:p w14:paraId="638D5665" w14:textId="4B7A2567" w:rsidR="00A260DC" w:rsidRDefault="00A260DC" w:rsidP="00A260DC">
      <w:pPr>
        <w:spacing w:after="0"/>
        <w:rPr>
          <w:sz w:val="28"/>
        </w:rPr>
      </w:pPr>
      <w:r>
        <w:rPr>
          <w:sz w:val="28"/>
        </w:rPr>
        <w:t>Income:  $532,900</w:t>
      </w:r>
    </w:p>
    <w:p w14:paraId="40384086" w14:textId="44C9D04F" w:rsidR="00A260DC" w:rsidRDefault="00A260DC" w:rsidP="00A260DC">
      <w:pPr>
        <w:rPr>
          <w:sz w:val="28"/>
        </w:rPr>
      </w:pPr>
      <w:r>
        <w:rPr>
          <w:sz w:val="28"/>
        </w:rPr>
        <w:t xml:space="preserve">Expense: $532,900   </w:t>
      </w:r>
      <w:r w:rsidRPr="00A260DC">
        <w:rPr>
          <w:b/>
          <w:i/>
          <w:sz w:val="28"/>
          <w:u w:val="single"/>
        </w:rPr>
        <w:t>2018 is a balanced budget</w:t>
      </w:r>
      <w:r>
        <w:rPr>
          <w:b/>
          <w:i/>
          <w:sz w:val="28"/>
          <w:u w:val="single"/>
        </w:rPr>
        <w:t>!</w:t>
      </w:r>
    </w:p>
    <w:p w14:paraId="7BB762C4" w14:textId="7EF6E454" w:rsidR="008F2E10" w:rsidRPr="00A260DC" w:rsidRDefault="00D52253" w:rsidP="00005206">
      <w:pPr>
        <w:pStyle w:val="BodyA"/>
        <w:numPr>
          <w:ilvl w:val="0"/>
          <w:numId w:val="2"/>
        </w:numPr>
        <w:spacing w:after="0" w:line="240" w:lineRule="auto"/>
        <w:rPr>
          <w:rFonts w:asciiTheme="minorHAnsi" w:eastAsia="Palatino Linotype" w:hAnsiTheme="minorHAnsi" w:cs="Arial"/>
          <w:sz w:val="24"/>
          <w:szCs w:val="24"/>
          <w:u w:val="single"/>
        </w:rPr>
      </w:pPr>
      <w:r w:rsidRPr="008F2E10">
        <w:rPr>
          <w:rFonts w:asciiTheme="minorHAnsi" w:eastAsia="Palatino Linotype" w:hAnsiTheme="minorHAnsi" w:cs="Arial"/>
          <w:b/>
          <w:sz w:val="24"/>
          <w:szCs w:val="24"/>
        </w:rPr>
        <w:t>President</w:t>
      </w:r>
      <w:r w:rsidR="008F2E10" w:rsidRPr="008F2E10">
        <w:rPr>
          <w:rFonts w:asciiTheme="minorHAnsi" w:eastAsia="Palatino Linotype" w:hAnsiTheme="minorHAnsi" w:cs="Arial"/>
          <w:b/>
          <w:sz w:val="24"/>
          <w:szCs w:val="24"/>
        </w:rPr>
        <w:t>’s Report:</w:t>
      </w:r>
      <w:r w:rsidR="00515F2A" w:rsidRPr="008F2E10">
        <w:rPr>
          <w:rFonts w:asciiTheme="minorHAnsi" w:eastAsia="Palatino Linotype" w:hAnsiTheme="minorHAnsi" w:cs="Arial"/>
          <w:sz w:val="24"/>
          <w:szCs w:val="24"/>
        </w:rPr>
        <w:t xml:space="preserve"> </w:t>
      </w:r>
      <w:r w:rsidR="008F2E10">
        <w:rPr>
          <w:rFonts w:asciiTheme="minorHAnsi" w:eastAsia="Palatino Linotype" w:hAnsiTheme="minorHAnsi" w:cs="Arial"/>
          <w:b/>
          <w:i/>
          <w:sz w:val="24"/>
          <w:szCs w:val="24"/>
        </w:rPr>
        <w:t xml:space="preserve"> Steve Weiss</w:t>
      </w:r>
      <w:r w:rsidR="008F2E10" w:rsidRPr="00F332A8">
        <w:rPr>
          <w:rFonts w:asciiTheme="minorHAnsi" w:eastAsia="Palatino Linotype" w:hAnsiTheme="minorHAnsi" w:cs="Arial"/>
          <w:sz w:val="24"/>
          <w:szCs w:val="24"/>
        </w:rPr>
        <w:t>—</w:t>
      </w:r>
      <w:r w:rsidR="00F332A8">
        <w:rPr>
          <w:rFonts w:asciiTheme="minorHAnsi" w:eastAsia="Palatino Linotype" w:hAnsiTheme="minorHAnsi" w:cs="Arial"/>
          <w:sz w:val="24"/>
          <w:szCs w:val="24"/>
        </w:rPr>
        <w:t>N</w:t>
      </w:r>
      <w:r w:rsidR="008F2E10" w:rsidRPr="00F332A8">
        <w:rPr>
          <w:rFonts w:asciiTheme="minorHAnsi" w:eastAsia="Palatino Linotype" w:hAnsiTheme="minorHAnsi" w:cs="Arial"/>
          <w:sz w:val="24"/>
          <w:szCs w:val="24"/>
        </w:rPr>
        <w:t>o report given</w:t>
      </w:r>
    </w:p>
    <w:p w14:paraId="2C8C5811" w14:textId="77777777" w:rsidR="00A260DC" w:rsidRPr="00F332A8" w:rsidRDefault="00A260DC" w:rsidP="00A260DC">
      <w:pPr>
        <w:pStyle w:val="BodyA"/>
        <w:spacing w:after="0" w:line="240" w:lineRule="auto"/>
        <w:rPr>
          <w:rFonts w:asciiTheme="minorHAnsi" w:eastAsia="Palatino Linotype" w:hAnsiTheme="minorHAnsi" w:cs="Arial"/>
          <w:sz w:val="24"/>
          <w:szCs w:val="24"/>
          <w:u w:val="single"/>
        </w:rPr>
      </w:pPr>
    </w:p>
    <w:p w14:paraId="3D308A4D" w14:textId="4554E6C0" w:rsidR="00901E6C" w:rsidRPr="008F2E10" w:rsidRDefault="00DD4C57" w:rsidP="008F2E10">
      <w:pPr>
        <w:pStyle w:val="BodyA"/>
        <w:spacing w:after="0" w:line="240" w:lineRule="auto"/>
        <w:rPr>
          <w:rFonts w:asciiTheme="minorHAnsi" w:eastAsia="Palatino Linotype" w:hAnsiTheme="minorHAnsi" w:cs="Arial"/>
          <w:b/>
          <w:sz w:val="24"/>
          <w:szCs w:val="24"/>
          <w:u w:val="single"/>
        </w:rPr>
      </w:pPr>
      <w:r w:rsidRPr="008F2E10">
        <w:rPr>
          <w:rFonts w:asciiTheme="minorHAnsi" w:eastAsia="Palatino Linotype" w:hAnsiTheme="minorHAnsi" w:cs="Arial"/>
          <w:b/>
          <w:sz w:val="24"/>
          <w:szCs w:val="24"/>
          <w:u w:val="single"/>
        </w:rPr>
        <w:t>COMMITTEE REPORTS</w:t>
      </w:r>
      <w:r w:rsidR="00901E6C" w:rsidRPr="008F2E10">
        <w:rPr>
          <w:rFonts w:asciiTheme="minorHAnsi" w:eastAsia="Palatino Linotype" w:hAnsiTheme="minorHAnsi" w:cs="Arial"/>
          <w:b/>
          <w:sz w:val="24"/>
          <w:szCs w:val="24"/>
          <w:u w:val="single"/>
        </w:rPr>
        <w:t>:</w:t>
      </w:r>
    </w:p>
    <w:p w14:paraId="7B83C3CB" w14:textId="77777777" w:rsidR="00005206" w:rsidRDefault="00005206" w:rsidP="00A44AE9">
      <w:pPr>
        <w:spacing w:after="0" w:line="240" w:lineRule="auto"/>
        <w:rPr>
          <w:b/>
          <w:sz w:val="24"/>
          <w:szCs w:val="24"/>
          <w:u w:val="single"/>
        </w:rPr>
      </w:pPr>
    </w:p>
    <w:p w14:paraId="2983C068" w14:textId="3F9C5F64" w:rsidR="00A44AE9" w:rsidRPr="0077356A" w:rsidRDefault="005216A5" w:rsidP="00A44AE9">
      <w:pPr>
        <w:spacing w:after="0" w:line="240" w:lineRule="auto"/>
        <w:rPr>
          <w:sz w:val="24"/>
          <w:szCs w:val="24"/>
        </w:rPr>
      </w:pPr>
      <w:r w:rsidRPr="003C6DFB">
        <w:rPr>
          <w:b/>
          <w:sz w:val="24"/>
          <w:szCs w:val="24"/>
          <w:u w:val="single"/>
        </w:rPr>
        <w:t>Capital Improvements</w:t>
      </w:r>
      <w:r>
        <w:rPr>
          <w:b/>
          <w:sz w:val="24"/>
          <w:szCs w:val="24"/>
        </w:rPr>
        <w:t xml:space="preserve">: </w:t>
      </w:r>
      <w:r w:rsidR="00557FBE" w:rsidRPr="003C6DFB">
        <w:rPr>
          <w:b/>
          <w:i/>
          <w:sz w:val="24"/>
          <w:szCs w:val="24"/>
        </w:rPr>
        <w:t>Hans Pusch</w:t>
      </w:r>
      <w:r w:rsidR="00557FBE">
        <w:rPr>
          <w:b/>
          <w:sz w:val="24"/>
          <w:szCs w:val="24"/>
        </w:rPr>
        <w:t>:</w:t>
      </w:r>
      <w:r w:rsidR="00A44AE9" w:rsidRPr="00A44AE9">
        <w:rPr>
          <w:b/>
          <w:sz w:val="24"/>
          <w:szCs w:val="24"/>
        </w:rPr>
        <w:tab/>
      </w:r>
      <w:r w:rsidR="0077356A">
        <w:rPr>
          <w:sz w:val="24"/>
          <w:szCs w:val="24"/>
        </w:rPr>
        <w:t xml:space="preserve"> </w:t>
      </w:r>
      <w:r w:rsidR="00F332A8">
        <w:rPr>
          <w:sz w:val="24"/>
          <w:szCs w:val="24"/>
        </w:rPr>
        <w:t>No report</w:t>
      </w:r>
      <w:r w:rsidR="009B58F1">
        <w:rPr>
          <w:sz w:val="24"/>
          <w:szCs w:val="24"/>
        </w:rPr>
        <w:t xml:space="preserve"> given</w:t>
      </w:r>
    </w:p>
    <w:p w14:paraId="08FB4773" w14:textId="77777777" w:rsidR="00005206" w:rsidRDefault="00005206" w:rsidP="00822912">
      <w:pPr>
        <w:spacing w:after="0" w:line="240" w:lineRule="auto"/>
        <w:rPr>
          <w:b/>
          <w:sz w:val="24"/>
          <w:szCs w:val="24"/>
          <w:u w:val="single"/>
        </w:rPr>
      </w:pPr>
    </w:p>
    <w:p w14:paraId="33F7CE5F" w14:textId="4335361D" w:rsidR="00D52253" w:rsidRDefault="00A44AE9" w:rsidP="00A44AE9">
      <w:pPr>
        <w:spacing w:after="0" w:line="240" w:lineRule="auto"/>
        <w:rPr>
          <w:b/>
          <w:i/>
          <w:sz w:val="24"/>
          <w:szCs w:val="24"/>
        </w:rPr>
      </w:pPr>
      <w:r w:rsidRPr="003C6DFB">
        <w:rPr>
          <w:b/>
          <w:sz w:val="24"/>
          <w:szCs w:val="24"/>
          <w:u w:val="single"/>
        </w:rPr>
        <w:t>Education &amp; Outreach</w:t>
      </w:r>
      <w:r w:rsidRPr="00A44AE9">
        <w:rPr>
          <w:b/>
          <w:sz w:val="24"/>
          <w:szCs w:val="24"/>
        </w:rPr>
        <w:t>:</w:t>
      </w:r>
      <w:r w:rsidR="005216A5">
        <w:rPr>
          <w:b/>
          <w:sz w:val="24"/>
          <w:szCs w:val="24"/>
        </w:rPr>
        <w:t xml:space="preserve"> </w:t>
      </w:r>
      <w:r w:rsidR="00C31BED">
        <w:rPr>
          <w:b/>
          <w:i/>
          <w:sz w:val="24"/>
          <w:szCs w:val="24"/>
        </w:rPr>
        <w:t xml:space="preserve">Karl Hjerpe: </w:t>
      </w:r>
      <w:r w:rsidR="00880AA4">
        <w:rPr>
          <w:b/>
          <w:i/>
          <w:sz w:val="24"/>
          <w:szCs w:val="24"/>
        </w:rPr>
        <w:t xml:space="preserve"> </w:t>
      </w:r>
      <w:r w:rsidR="00A260DC">
        <w:rPr>
          <w:sz w:val="24"/>
          <w:szCs w:val="24"/>
        </w:rPr>
        <w:t>No r</w:t>
      </w:r>
      <w:r w:rsidR="00D52253" w:rsidRPr="00D52253">
        <w:rPr>
          <w:sz w:val="24"/>
          <w:szCs w:val="24"/>
        </w:rPr>
        <w:t>eport</w:t>
      </w:r>
      <w:r w:rsidR="009B58F1">
        <w:rPr>
          <w:sz w:val="24"/>
          <w:szCs w:val="24"/>
        </w:rPr>
        <w:t xml:space="preserve"> given</w:t>
      </w:r>
    </w:p>
    <w:p w14:paraId="3181FC9E" w14:textId="77777777" w:rsidR="00A63C29" w:rsidRDefault="00A63C29" w:rsidP="00A44AE9">
      <w:pPr>
        <w:spacing w:after="0" w:line="240" w:lineRule="auto"/>
        <w:rPr>
          <w:b/>
          <w:sz w:val="24"/>
          <w:szCs w:val="24"/>
          <w:u w:val="single"/>
        </w:rPr>
      </w:pPr>
    </w:p>
    <w:p w14:paraId="4A109957" w14:textId="6B69DCBC" w:rsidR="00A44AE9" w:rsidRPr="008F2E10" w:rsidRDefault="00A44AE9" w:rsidP="00A44AE9">
      <w:pPr>
        <w:spacing w:after="0" w:line="240" w:lineRule="auto"/>
        <w:rPr>
          <w:sz w:val="24"/>
          <w:szCs w:val="24"/>
        </w:rPr>
      </w:pPr>
      <w:r w:rsidRPr="003C6DFB">
        <w:rPr>
          <w:b/>
          <w:sz w:val="24"/>
          <w:szCs w:val="24"/>
          <w:u w:val="single"/>
        </w:rPr>
        <w:t>Events Committee</w:t>
      </w:r>
      <w:r w:rsidRPr="00A44AE9">
        <w:rPr>
          <w:b/>
          <w:sz w:val="24"/>
          <w:szCs w:val="24"/>
        </w:rPr>
        <w:t>:</w:t>
      </w:r>
      <w:r w:rsidR="00557FBE">
        <w:rPr>
          <w:b/>
          <w:sz w:val="24"/>
          <w:szCs w:val="24"/>
        </w:rPr>
        <w:t xml:space="preserve"> </w:t>
      </w:r>
      <w:r w:rsidR="00557FBE" w:rsidRPr="003C6DFB">
        <w:rPr>
          <w:b/>
          <w:i/>
          <w:sz w:val="24"/>
          <w:szCs w:val="24"/>
        </w:rPr>
        <w:t>Steve Weiss</w:t>
      </w:r>
      <w:r w:rsidR="00557FBE">
        <w:rPr>
          <w:b/>
          <w:sz w:val="24"/>
          <w:szCs w:val="24"/>
        </w:rPr>
        <w:t>:</w:t>
      </w:r>
      <w:r w:rsidR="008F2E10">
        <w:rPr>
          <w:b/>
          <w:sz w:val="24"/>
          <w:szCs w:val="24"/>
        </w:rPr>
        <w:t xml:space="preserve"> </w:t>
      </w:r>
      <w:r w:rsidR="008F2E10">
        <w:rPr>
          <w:sz w:val="24"/>
          <w:szCs w:val="24"/>
        </w:rPr>
        <w:t xml:space="preserve"> No report</w:t>
      </w:r>
      <w:r w:rsidR="009B58F1">
        <w:rPr>
          <w:sz w:val="24"/>
          <w:szCs w:val="24"/>
        </w:rPr>
        <w:t xml:space="preserve"> given</w:t>
      </w:r>
    </w:p>
    <w:p w14:paraId="6E5A35FA" w14:textId="77777777" w:rsidR="00005206" w:rsidRDefault="00005206" w:rsidP="00A44AE9">
      <w:pPr>
        <w:spacing w:after="0" w:line="240" w:lineRule="auto"/>
        <w:rPr>
          <w:b/>
          <w:sz w:val="24"/>
          <w:szCs w:val="24"/>
          <w:u w:val="single"/>
        </w:rPr>
      </w:pPr>
    </w:p>
    <w:p w14:paraId="36366746" w14:textId="31CDCDB9" w:rsidR="00290630" w:rsidRPr="00920B02" w:rsidRDefault="00A44AE9" w:rsidP="00290630">
      <w:pPr>
        <w:spacing w:after="0" w:line="240" w:lineRule="auto"/>
        <w:rPr>
          <w:sz w:val="24"/>
          <w:szCs w:val="24"/>
        </w:rPr>
      </w:pPr>
      <w:r w:rsidRPr="003C6DFB">
        <w:rPr>
          <w:b/>
          <w:sz w:val="24"/>
          <w:szCs w:val="24"/>
          <w:u w:val="single"/>
        </w:rPr>
        <w:t>Grants Committee</w:t>
      </w:r>
      <w:r w:rsidR="00813353" w:rsidRPr="003C6DFB">
        <w:rPr>
          <w:i/>
          <w:sz w:val="24"/>
          <w:szCs w:val="24"/>
        </w:rPr>
        <w:t xml:space="preserve">: </w:t>
      </w:r>
      <w:r w:rsidR="00557FBE" w:rsidRPr="003C6DFB">
        <w:rPr>
          <w:b/>
          <w:i/>
          <w:sz w:val="24"/>
          <w:szCs w:val="24"/>
        </w:rPr>
        <w:t>Robert Jones</w:t>
      </w:r>
      <w:r w:rsidR="00754C88">
        <w:rPr>
          <w:b/>
          <w:i/>
          <w:sz w:val="24"/>
          <w:szCs w:val="24"/>
        </w:rPr>
        <w:t>/Dee DeCarlo</w:t>
      </w:r>
      <w:r w:rsidR="001B2CC5">
        <w:rPr>
          <w:sz w:val="24"/>
          <w:szCs w:val="24"/>
        </w:rPr>
        <w:t xml:space="preserve">: </w:t>
      </w:r>
      <w:r w:rsidR="00A260DC">
        <w:rPr>
          <w:sz w:val="24"/>
          <w:szCs w:val="24"/>
        </w:rPr>
        <w:t>No r</w:t>
      </w:r>
      <w:r w:rsidR="00D52253">
        <w:rPr>
          <w:sz w:val="24"/>
          <w:szCs w:val="24"/>
        </w:rPr>
        <w:t>eport</w:t>
      </w:r>
      <w:r w:rsidR="005A547E">
        <w:rPr>
          <w:sz w:val="24"/>
          <w:szCs w:val="24"/>
        </w:rPr>
        <w:t xml:space="preserve"> given</w:t>
      </w:r>
    </w:p>
    <w:p w14:paraId="79D22E44" w14:textId="77777777" w:rsidR="00005206" w:rsidRDefault="00005206" w:rsidP="00822912">
      <w:pPr>
        <w:spacing w:after="0" w:line="240" w:lineRule="auto"/>
        <w:rPr>
          <w:b/>
          <w:sz w:val="24"/>
          <w:szCs w:val="24"/>
          <w:u w:val="single"/>
        </w:rPr>
      </w:pPr>
    </w:p>
    <w:p w14:paraId="3ECFC6CB" w14:textId="3F59F259" w:rsidR="008E36F6" w:rsidRDefault="00A44AE9" w:rsidP="00D52253">
      <w:pPr>
        <w:spacing w:after="0" w:line="240" w:lineRule="auto"/>
        <w:rPr>
          <w:b/>
          <w:sz w:val="24"/>
          <w:szCs w:val="24"/>
          <w:u w:val="single"/>
        </w:rPr>
      </w:pPr>
      <w:r w:rsidRPr="003C6DFB">
        <w:rPr>
          <w:b/>
          <w:sz w:val="24"/>
          <w:szCs w:val="24"/>
          <w:u w:val="single"/>
        </w:rPr>
        <w:t>HD/PZ Committee</w:t>
      </w:r>
      <w:r w:rsidRPr="00B7064F">
        <w:rPr>
          <w:b/>
          <w:sz w:val="24"/>
          <w:szCs w:val="24"/>
        </w:rPr>
        <w:t>:</w:t>
      </w:r>
      <w:r w:rsidR="00B7064F">
        <w:rPr>
          <w:sz w:val="24"/>
          <w:szCs w:val="24"/>
        </w:rPr>
        <w:t xml:space="preserve"> </w:t>
      </w:r>
      <w:r w:rsidR="001B2CC5" w:rsidRPr="003C6DFB">
        <w:rPr>
          <w:b/>
          <w:i/>
          <w:sz w:val="24"/>
          <w:szCs w:val="24"/>
        </w:rPr>
        <w:t>Jordan Matyas</w:t>
      </w:r>
      <w:r w:rsidR="001B2CC5">
        <w:rPr>
          <w:sz w:val="24"/>
          <w:szCs w:val="24"/>
        </w:rPr>
        <w:t>:</w:t>
      </w:r>
      <w:r w:rsidR="00822912">
        <w:rPr>
          <w:sz w:val="24"/>
          <w:szCs w:val="24"/>
        </w:rPr>
        <w:t xml:space="preserve"> </w:t>
      </w:r>
      <w:r w:rsidR="00A260DC">
        <w:rPr>
          <w:sz w:val="24"/>
          <w:szCs w:val="24"/>
        </w:rPr>
        <w:t>No r</w:t>
      </w:r>
      <w:r w:rsidR="00D52253">
        <w:rPr>
          <w:sz w:val="24"/>
          <w:szCs w:val="24"/>
        </w:rPr>
        <w:t>eport</w:t>
      </w:r>
      <w:r w:rsidR="005A547E">
        <w:rPr>
          <w:sz w:val="24"/>
          <w:szCs w:val="24"/>
        </w:rPr>
        <w:t xml:space="preserve"> given</w:t>
      </w:r>
    </w:p>
    <w:p w14:paraId="15D59868" w14:textId="77777777" w:rsidR="00005206" w:rsidRDefault="00005206" w:rsidP="00A44AE9">
      <w:pPr>
        <w:spacing w:after="0" w:line="240" w:lineRule="auto"/>
        <w:rPr>
          <w:b/>
          <w:sz w:val="24"/>
          <w:szCs w:val="24"/>
          <w:u w:val="single"/>
        </w:rPr>
      </w:pPr>
    </w:p>
    <w:p w14:paraId="606744FF" w14:textId="78B30663" w:rsidR="00A44AE9" w:rsidRPr="00B7064F" w:rsidRDefault="00A44AE9" w:rsidP="00A44AE9">
      <w:pPr>
        <w:spacing w:after="0" w:line="240" w:lineRule="auto"/>
        <w:rPr>
          <w:sz w:val="24"/>
          <w:szCs w:val="24"/>
        </w:rPr>
      </w:pPr>
      <w:r w:rsidRPr="003C6DFB">
        <w:rPr>
          <w:b/>
          <w:sz w:val="24"/>
          <w:szCs w:val="24"/>
          <w:u w:val="single"/>
        </w:rPr>
        <w:t>Membership Committee</w:t>
      </w:r>
      <w:r w:rsidRPr="00B7064F">
        <w:rPr>
          <w:b/>
          <w:sz w:val="24"/>
          <w:szCs w:val="24"/>
        </w:rPr>
        <w:t>:</w:t>
      </w:r>
      <w:r w:rsidR="0027408A">
        <w:rPr>
          <w:sz w:val="24"/>
          <w:szCs w:val="24"/>
        </w:rPr>
        <w:t xml:space="preserve"> </w:t>
      </w:r>
      <w:r w:rsidR="00F021E4" w:rsidRPr="003C6DFB">
        <w:rPr>
          <w:b/>
          <w:i/>
          <w:sz w:val="24"/>
          <w:szCs w:val="24"/>
        </w:rPr>
        <w:t>Chris Nelson</w:t>
      </w:r>
      <w:r w:rsidR="00F021E4" w:rsidRPr="00F021E4">
        <w:rPr>
          <w:b/>
          <w:sz w:val="24"/>
          <w:szCs w:val="24"/>
        </w:rPr>
        <w:t>:</w:t>
      </w:r>
      <w:r w:rsidR="00F021E4">
        <w:rPr>
          <w:b/>
          <w:sz w:val="24"/>
          <w:szCs w:val="24"/>
        </w:rPr>
        <w:t xml:space="preserve"> </w:t>
      </w:r>
      <w:r w:rsidR="00A260DC">
        <w:rPr>
          <w:sz w:val="24"/>
          <w:szCs w:val="24"/>
        </w:rPr>
        <w:t>No r</w:t>
      </w:r>
      <w:r w:rsidR="008F2E10" w:rsidRPr="00A260DC">
        <w:rPr>
          <w:sz w:val="24"/>
          <w:szCs w:val="24"/>
        </w:rPr>
        <w:t>eport</w:t>
      </w:r>
      <w:r w:rsidR="005A547E">
        <w:rPr>
          <w:sz w:val="24"/>
          <w:szCs w:val="24"/>
        </w:rPr>
        <w:t xml:space="preserve"> given</w:t>
      </w:r>
    </w:p>
    <w:p w14:paraId="3E448681" w14:textId="77777777" w:rsidR="00005206" w:rsidRDefault="00005206" w:rsidP="00A44AE9">
      <w:pPr>
        <w:spacing w:after="0" w:line="240" w:lineRule="auto"/>
        <w:rPr>
          <w:b/>
          <w:sz w:val="24"/>
          <w:szCs w:val="24"/>
          <w:u w:val="single"/>
        </w:rPr>
      </w:pPr>
    </w:p>
    <w:p w14:paraId="70031C6B" w14:textId="0708FDCD" w:rsidR="000F6B34" w:rsidRDefault="00A44AE9" w:rsidP="00A44AE9">
      <w:pPr>
        <w:spacing w:after="0" w:line="240" w:lineRule="auto"/>
        <w:rPr>
          <w:sz w:val="24"/>
          <w:szCs w:val="24"/>
        </w:rPr>
      </w:pPr>
      <w:r w:rsidRPr="003C6DFB">
        <w:rPr>
          <w:b/>
          <w:sz w:val="24"/>
          <w:szCs w:val="24"/>
          <w:u w:val="single"/>
        </w:rPr>
        <w:t>Neighborhood Improvement Committee</w:t>
      </w:r>
      <w:r w:rsidRPr="00B7064F">
        <w:rPr>
          <w:b/>
          <w:sz w:val="24"/>
          <w:szCs w:val="24"/>
        </w:rPr>
        <w:t>:</w:t>
      </w:r>
      <w:r w:rsidR="00F74077">
        <w:rPr>
          <w:b/>
          <w:sz w:val="24"/>
          <w:szCs w:val="24"/>
        </w:rPr>
        <w:t xml:space="preserve"> </w:t>
      </w:r>
      <w:r w:rsidR="00F74077" w:rsidRPr="003C6DFB">
        <w:rPr>
          <w:b/>
          <w:i/>
          <w:sz w:val="24"/>
          <w:szCs w:val="24"/>
        </w:rPr>
        <w:t>Shannon Waterfield</w:t>
      </w:r>
      <w:r w:rsidR="00F74077">
        <w:rPr>
          <w:b/>
          <w:sz w:val="24"/>
          <w:szCs w:val="24"/>
        </w:rPr>
        <w:t>:</w:t>
      </w:r>
      <w:r w:rsidR="00645636">
        <w:rPr>
          <w:sz w:val="24"/>
          <w:szCs w:val="24"/>
        </w:rPr>
        <w:t xml:space="preserve">  </w:t>
      </w:r>
      <w:r w:rsidR="008F2E10">
        <w:rPr>
          <w:sz w:val="24"/>
          <w:szCs w:val="24"/>
        </w:rPr>
        <w:t>No report</w:t>
      </w:r>
      <w:r w:rsidR="005A547E">
        <w:rPr>
          <w:sz w:val="24"/>
          <w:szCs w:val="24"/>
        </w:rPr>
        <w:t xml:space="preserve"> given</w:t>
      </w:r>
    </w:p>
    <w:p w14:paraId="717FDE93" w14:textId="77777777" w:rsidR="00BE4197" w:rsidRDefault="00BE4197" w:rsidP="00A44AE9">
      <w:pPr>
        <w:spacing w:after="0" w:line="240" w:lineRule="auto"/>
        <w:rPr>
          <w:sz w:val="24"/>
          <w:szCs w:val="24"/>
        </w:rPr>
      </w:pPr>
    </w:p>
    <w:p w14:paraId="58C09FE9" w14:textId="7EFD6248" w:rsidR="00670D25" w:rsidRPr="00A260DC" w:rsidRDefault="00A44AE9" w:rsidP="003C6DFB">
      <w:pPr>
        <w:spacing w:after="0" w:line="240" w:lineRule="auto"/>
        <w:rPr>
          <w:sz w:val="24"/>
          <w:szCs w:val="24"/>
        </w:rPr>
      </w:pPr>
      <w:r w:rsidRPr="003C6DFB">
        <w:rPr>
          <w:b/>
          <w:sz w:val="24"/>
          <w:szCs w:val="24"/>
          <w:u w:val="single"/>
        </w:rPr>
        <w:t>Youth Committee</w:t>
      </w:r>
      <w:r w:rsidR="00EB44EA" w:rsidRPr="00B7064F">
        <w:rPr>
          <w:b/>
          <w:sz w:val="24"/>
          <w:szCs w:val="24"/>
        </w:rPr>
        <w:t>:</w:t>
      </w:r>
      <w:r w:rsidR="00CF16AA">
        <w:rPr>
          <w:b/>
          <w:sz w:val="24"/>
          <w:szCs w:val="24"/>
        </w:rPr>
        <w:t xml:space="preserve"> </w:t>
      </w:r>
      <w:r w:rsidR="003C6DFB" w:rsidRPr="003C6DFB">
        <w:rPr>
          <w:b/>
          <w:i/>
          <w:sz w:val="24"/>
          <w:szCs w:val="24"/>
        </w:rPr>
        <w:t>Weiss/Waterfield</w:t>
      </w:r>
      <w:r w:rsidR="003C6DFB">
        <w:rPr>
          <w:b/>
          <w:sz w:val="24"/>
          <w:szCs w:val="24"/>
        </w:rPr>
        <w:t>:</w:t>
      </w:r>
      <w:r w:rsidR="006E18A4">
        <w:rPr>
          <w:b/>
          <w:sz w:val="24"/>
          <w:szCs w:val="24"/>
        </w:rPr>
        <w:t xml:space="preserve"> </w:t>
      </w:r>
      <w:r w:rsidR="00A260DC">
        <w:rPr>
          <w:sz w:val="24"/>
          <w:szCs w:val="24"/>
        </w:rPr>
        <w:t>No report</w:t>
      </w:r>
      <w:r w:rsidR="005A547E">
        <w:rPr>
          <w:sz w:val="24"/>
          <w:szCs w:val="24"/>
        </w:rPr>
        <w:t xml:space="preserve"> given</w:t>
      </w:r>
    </w:p>
    <w:p w14:paraId="24D563C2" w14:textId="77777777" w:rsidR="00364321" w:rsidRDefault="00364321" w:rsidP="00A44AE9">
      <w:pPr>
        <w:spacing w:after="0" w:line="240" w:lineRule="auto"/>
        <w:rPr>
          <w:b/>
          <w:sz w:val="24"/>
          <w:szCs w:val="24"/>
          <w:u w:val="single"/>
        </w:rPr>
      </w:pPr>
    </w:p>
    <w:p w14:paraId="095012C9" w14:textId="59B068EE" w:rsidR="00A44AE9" w:rsidRDefault="00A44AE9" w:rsidP="00A44AE9">
      <w:pPr>
        <w:spacing w:after="0" w:line="240" w:lineRule="auto"/>
        <w:rPr>
          <w:sz w:val="24"/>
          <w:szCs w:val="24"/>
        </w:rPr>
      </w:pPr>
      <w:r w:rsidRPr="003C6DFB">
        <w:rPr>
          <w:b/>
          <w:sz w:val="24"/>
          <w:szCs w:val="24"/>
          <w:u w:val="single"/>
        </w:rPr>
        <w:t>Arts &amp; Operations Director’s Report</w:t>
      </w:r>
      <w:r w:rsidRPr="00B7064F">
        <w:rPr>
          <w:b/>
          <w:sz w:val="24"/>
          <w:szCs w:val="24"/>
        </w:rPr>
        <w:t>:</w:t>
      </w:r>
      <w:r w:rsidR="00C81043">
        <w:rPr>
          <w:b/>
          <w:sz w:val="24"/>
          <w:szCs w:val="24"/>
        </w:rPr>
        <w:t xml:space="preserve"> </w:t>
      </w:r>
      <w:r w:rsidR="00F74077" w:rsidRPr="003C6DFB">
        <w:rPr>
          <w:b/>
          <w:i/>
          <w:sz w:val="24"/>
          <w:szCs w:val="24"/>
        </w:rPr>
        <w:t>Barb Guttmann</w:t>
      </w:r>
      <w:r w:rsidR="00F74077">
        <w:rPr>
          <w:b/>
          <w:sz w:val="24"/>
          <w:szCs w:val="24"/>
        </w:rPr>
        <w:t>:</w:t>
      </w:r>
      <w:r w:rsidR="002133F2">
        <w:rPr>
          <w:sz w:val="24"/>
          <w:szCs w:val="24"/>
        </w:rPr>
        <w:t xml:space="preserve">  </w:t>
      </w:r>
      <w:r w:rsidR="00A260DC">
        <w:rPr>
          <w:sz w:val="24"/>
          <w:szCs w:val="24"/>
        </w:rPr>
        <w:t>No report</w:t>
      </w:r>
      <w:r w:rsidR="005A547E">
        <w:rPr>
          <w:sz w:val="24"/>
          <w:szCs w:val="24"/>
        </w:rPr>
        <w:t xml:space="preserve"> given</w:t>
      </w:r>
    </w:p>
    <w:p w14:paraId="1AC34016" w14:textId="77777777" w:rsidR="00005206" w:rsidRDefault="00005206" w:rsidP="00A44AE9">
      <w:pPr>
        <w:spacing w:after="0" w:line="240" w:lineRule="auto"/>
        <w:rPr>
          <w:b/>
          <w:sz w:val="24"/>
          <w:szCs w:val="24"/>
          <w:u w:val="single"/>
        </w:rPr>
      </w:pPr>
    </w:p>
    <w:p w14:paraId="3B4F0AD0" w14:textId="734AB7FD" w:rsidR="00CF16AA" w:rsidRPr="008A636F" w:rsidRDefault="00A44AE9" w:rsidP="00A44AE9">
      <w:pPr>
        <w:spacing w:after="0" w:line="240" w:lineRule="auto"/>
        <w:rPr>
          <w:sz w:val="24"/>
          <w:szCs w:val="24"/>
        </w:rPr>
      </w:pPr>
      <w:r w:rsidRPr="003C6DFB">
        <w:rPr>
          <w:b/>
          <w:sz w:val="24"/>
          <w:szCs w:val="24"/>
          <w:u w:val="single"/>
        </w:rPr>
        <w:t>Unfinished Business</w:t>
      </w:r>
      <w:r w:rsidRPr="00B7064F">
        <w:rPr>
          <w:b/>
          <w:sz w:val="24"/>
          <w:szCs w:val="24"/>
        </w:rPr>
        <w:t xml:space="preserve">: </w:t>
      </w:r>
      <w:r w:rsidR="008A636F" w:rsidRPr="008A636F">
        <w:rPr>
          <w:sz w:val="24"/>
          <w:szCs w:val="24"/>
        </w:rPr>
        <w:t>None</w:t>
      </w:r>
    </w:p>
    <w:p w14:paraId="10A12209" w14:textId="77777777" w:rsidR="00B33BAD" w:rsidRDefault="00CF16AA" w:rsidP="00005206">
      <w:pPr>
        <w:spacing w:before="240" w:line="240" w:lineRule="auto"/>
        <w:rPr>
          <w:sz w:val="24"/>
          <w:szCs w:val="24"/>
        </w:rPr>
      </w:pPr>
      <w:r w:rsidRPr="003C6DFB">
        <w:rPr>
          <w:b/>
          <w:sz w:val="24"/>
          <w:szCs w:val="24"/>
          <w:u w:val="single"/>
        </w:rPr>
        <w:t>New Business</w:t>
      </w:r>
      <w:r>
        <w:rPr>
          <w:b/>
          <w:sz w:val="24"/>
          <w:szCs w:val="24"/>
        </w:rPr>
        <w:t xml:space="preserve">:  </w:t>
      </w:r>
      <w:r w:rsidR="00EF4DAB" w:rsidRPr="00EF4DAB">
        <w:rPr>
          <w:sz w:val="24"/>
          <w:szCs w:val="24"/>
        </w:rPr>
        <w:t>There was discussion</w:t>
      </w:r>
      <w:r w:rsidR="00EF4DAB">
        <w:rPr>
          <w:sz w:val="24"/>
          <w:szCs w:val="24"/>
        </w:rPr>
        <w:t xml:space="preserve"> regarding </w:t>
      </w:r>
      <w:r w:rsidR="0044759A">
        <w:rPr>
          <w:sz w:val="24"/>
          <w:szCs w:val="24"/>
        </w:rPr>
        <w:t xml:space="preserve">the </w:t>
      </w:r>
      <w:r w:rsidR="00EF4DAB">
        <w:rPr>
          <w:sz w:val="24"/>
          <w:szCs w:val="24"/>
        </w:rPr>
        <w:t xml:space="preserve">hiring </w:t>
      </w:r>
      <w:r w:rsidR="0044759A">
        <w:rPr>
          <w:sz w:val="24"/>
          <w:szCs w:val="24"/>
        </w:rPr>
        <w:t xml:space="preserve">process for </w:t>
      </w:r>
      <w:r w:rsidR="00EF4DAB">
        <w:rPr>
          <w:sz w:val="24"/>
          <w:szCs w:val="24"/>
        </w:rPr>
        <w:t xml:space="preserve">a new part time employee to replace Hannah Bernard who secured full time employment thus left her position as office assistant. It </w:t>
      </w:r>
      <w:r w:rsidR="00EF4DAB">
        <w:rPr>
          <w:sz w:val="24"/>
          <w:szCs w:val="24"/>
        </w:rPr>
        <w:lastRenderedPageBreak/>
        <w:t>was decided that Barb would place ads and do the interviewing for the new hire.  It was moved and a</w:t>
      </w:r>
      <w:r w:rsidR="003F2411">
        <w:rPr>
          <w:sz w:val="24"/>
          <w:szCs w:val="24"/>
        </w:rPr>
        <w:t xml:space="preserve">pproved to offer the new hire </w:t>
      </w:r>
      <w:r w:rsidR="00EF4DAB">
        <w:rPr>
          <w:sz w:val="24"/>
          <w:szCs w:val="24"/>
        </w:rPr>
        <w:t xml:space="preserve">$17/hour. Once the board approves a new hire, the job description for </w:t>
      </w:r>
    </w:p>
    <w:p w14:paraId="6B893270" w14:textId="77777777" w:rsidR="00B33BAD" w:rsidRDefault="00B33BAD" w:rsidP="00005206">
      <w:pPr>
        <w:spacing w:before="240" w:line="240" w:lineRule="auto"/>
        <w:rPr>
          <w:sz w:val="24"/>
          <w:szCs w:val="24"/>
        </w:rPr>
      </w:pPr>
    </w:p>
    <w:p w14:paraId="5B7C9F05" w14:textId="7068172A" w:rsidR="00014663" w:rsidRPr="00EF4DAB" w:rsidRDefault="00EF4DAB" w:rsidP="00005206">
      <w:pPr>
        <w:spacing w:before="240" w:line="240" w:lineRule="auto"/>
        <w:rPr>
          <w:sz w:val="24"/>
          <w:szCs w:val="24"/>
        </w:rPr>
      </w:pPr>
      <w:proofErr w:type="gramStart"/>
      <w:r>
        <w:rPr>
          <w:sz w:val="24"/>
          <w:szCs w:val="24"/>
        </w:rPr>
        <w:t>the</w:t>
      </w:r>
      <w:proofErr w:type="gramEnd"/>
      <w:r>
        <w:rPr>
          <w:sz w:val="24"/>
          <w:szCs w:val="24"/>
        </w:rPr>
        <w:t xml:space="preserve"> position will be reflected in the corresponding monthly </w:t>
      </w:r>
      <w:r w:rsidR="00B33BAD">
        <w:rPr>
          <w:sz w:val="24"/>
          <w:szCs w:val="24"/>
        </w:rPr>
        <w:t xml:space="preserve">board </w:t>
      </w:r>
      <w:r>
        <w:rPr>
          <w:sz w:val="24"/>
          <w:szCs w:val="24"/>
        </w:rPr>
        <w:t xml:space="preserve">meeting minutes.  Karen also asked for a copy of what was presented to the </w:t>
      </w:r>
      <w:r w:rsidR="003F2411">
        <w:rPr>
          <w:sz w:val="24"/>
          <w:szCs w:val="24"/>
        </w:rPr>
        <w:t xml:space="preserve">board as a description </w:t>
      </w:r>
      <w:r w:rsidR="00AC7589">
        <w:rPr>
          <w:sz w:val="24"/>
          <w:szCs w:val="24"/>
        </w:rPr>
        <w:t>of</w:t>
      </w:r>
      <w:r w:rsidR="003F2411">
        <w:rPr>
          <w:sz w:val="24"/>
          <w:szCs w:val="24"/>
        </w:rPr>
        <w:t xml:space="preserve"> Barb’s</w:t>
      </w:r>
      <w:r>
        <w:rPr>
          <w:sz w:val="24"/>
          <w:szCs w:val="24"/>
        </w:rPr>
        <w:t xml:space="preserve"> position as A &amp; O Director.</w:t>
      </w:r>
      <w:r w:rsidR="003F2411">
        <w:rPr>
          <w:sz w:val="24"/>
          <w:szCs w:val="24"/>
        </w:rPr>
        <w:t xml:space="preserve">  Barb’s annual review will be forthcoming.</w:t>
      </w:r>
    </w:p>
    <w:p w14:paraId="7BD6B14E" w14:textId="56E6BFA3" w:rsidR="00C92B3D" w:rsidRPr="00EB44EA" w:rsidRDefault="003C6DFB" w:rsidP="00901E6C">
      <w:pPr>
        <w:pStyle w:val="BodyA"/>
        <w:spacing w:line="240" w:lineRule="auto"/>
        <w:rPr>
          <w:rFonts w:asciiTheme="minorHAnsi" w:eastAsia="Palatino Linotype" w:hAnsiTheme="minorHAnsi" w:cs="Arial"/>
          <w:sz w:val="24"/>
          <w:szCs w:val="24"/>
        </w:rPr>
      </w:pPr>
      <w:r w:rsidRPr="003C6DFB">
        <w:rPr>
          <w:rFonts w:asciiTheme="minorHAnsi" w:eastAsia="Palatino Linotype" w:hAnsiTheme="minorHAnsi" w:cs="Arial"/>
          <w:b/>
          <w:sz w:val="24"/>
          <w:szCs w:val="24"/>
          <w:u w:val="single"/>
        </w:rPr>
        <w:t>Adjournment</w:t>
      </w:r>
      <w:r>
        <w:rPr>
          <w:rFonts w:asciiTheme="minorHAnsi" w:eastAsia="Palatino Linotype" w:hAnsiTheme="minorHAnsi" w:cs="Arial"/>
          <w:sz w:val="24"/>
          <w:szCs w:val="24"/>
        </w:rPr>
        <w:t xml:space="preserve">: </w:t>
      </w:r>
      <w:r w:rsidR="00A260DC">
        <w:rPr>
          <w:rFonts w:asciiTheme="minorHAnsi" w:eastAsia="Palatino Linotype" w:hAnsiTheme="minorHAnsi" w:cs="Arial"/>
          <w:sz w:val="24"/>
          <w:szCs w:val="24"/>
        </w:rPr>
        <w:t>Robert Jones</w:t>
      </w:r>
      <w:r w:rsidR="002133F2">
        <w:rPr>
          <w:rFonts w:asciiTheme="minorHAnsi" w:eastAsia="Palatino Linotype" w:hAnsiTheme="minorHAnsi" w:cs="Arial"/>
          <w:sz w:val="24"/>
          <w:szCs w:val="24"/>
        </w:rPr>
        <w:t xml:space="preserve"> </w:t>
      </w:r>
      <w:r w:rsidR="002133F2" w:rsidRPr="00EB44EA">
        <w:rPr>
          <w:rFonts w:asciiTheme="minorHAnsi" w:eastAsia="Palatino Linotype" w:hAnsiTheme="minorHAnsi" w:cs="Arial"/>
          <w:sz w:val="24"/>
          <w:szCs w:val="24"/>
        </w:rPr>
        <w:t>moved</w:t>
      </w:r>
      <w:r w:rsidR="00DF39DF" w:rsidRPr="00EB44EA">
        <w:rPr>
          <w:rFonts w:asciiTheme="minorHAnsi" w:eastAsia="Palatino Linotype" w:hAnsiTheme="minorHAnsi" w:cs="Arial"/>
          <w:sz w:val="24"/>
          <w:szCs w:val="24"/>
        </w:rPr>
        <w:t xml:space="preserve"> to adjourn…</w:t>
      </w:r>
      <w:r w:rsidR="00A260DC">
        <w:rPr>
          <w:rFonts w:asciiTheme="minorHAnsi" w:eastAsia="Palatino Linotype" w:hAnsiTheme="minorHAnsi" w:cs="Arial"/>
          <w:sz w:val="24"/>
          <w:szCs w:val="24"/>
        </w:rPr>
        <w:t>Karl Hjerpes</w:t>
      </w:r>
      <w:r w:rsidR="00413CCD" w:rsidRPr="00EB44EA">
        <w:rPr>
          <w:rFonts w:asciiTheme="minorHAnsi" w:eastAsia="Palatino Linotype" w:hAnsiTheme="minorHAnsi" w:cs="Arial"/>
          <w:sz w:val="24"/>
          <w:szCs w:val="24"/>
        </w:rPr>
        <w:t xml:space="preserve"> 2nded…..</w:t>
      </w:r>
      <w:r w:rsidR="00DF39DF" w:rsidRPr="00EB44EA">
        <w:rPr>
          <w:rFonts w:asciiTheme="minorHAnsi" w:eastAsia="Palatino Linotype" w:hAnsiTheme="minorHAnsi" w:cs="Arial"/>
          <w:sz w:val="24"/>
          <w:szCs w:val="24"/>
        </w:rPr>
        <w:t>m</w:t>
      </w:r>
      <w:r w:rsidR="000E6F72" w:rsidRPr="00EB44EA">
        <w:rPr>
          <w:rFonts w:asciiTheme="minorHAnsi" w:eastAsia="Palatino Linotype" w:hAnsiTheme="minorHAnsi" w:cs="Arial"/>
          <w:sz w:val="24"/>
          <w:szCs w:val="24"/>
        </w:rPr>
        <w:t xml:space="preserve">eeting adjourned </w:t>
      </w:r>
      <w:r w:rsidR="00A260DC">
        <w:rPr>
          <w:rFonts w:asciiTheme="minorHAnsi" w:eastAsia="Palatino Linotype" w:hAnsiTheme="minorHAnsi" w:cs="Arial"/>
          <w:sz w:val="24"/>
          <w:szCs w:val="24"/>
        </w:rPr>
        <w:t>@ 9:15</w:t>
      </w:r>
      <w:r w:rsidR="008062DE">
        <w:rPr>
          <w:rFonts w:asciiTheme="minorHAnsi" w:eastAsia="Palatino Linotype" w:hAnsiTheme="minorHAnsi" w:cs="Arial"/>
          <w:sz w:val="24"/>
          <w:szCs w:val="24"/>
        </w:rPr>
        <w:t xml:space="preserve"> PM</w:t>
      </w:r>
    </w:p>
    <w:p w14:paraId="765CFC90" w14:textId="77777777" w:rsidR="00C92B3D" w:rsidRPr="00EB44EA" w:rsidRDefault="00C92B3D" w:rsidP="00901E6C">
      <w:pPr>
        <w:pStyle w:val="BodyA"/>
        <w:spacing w:line="240" w:lineRule="auto"/>
        <w:rPr>
          <w:rFonts w:asciiTheme="minorHAnsi" w:eastAsia="Palatino Linotype" w:hAnsiTheme="minorHAnsi" w:cs="Arial"/>
          <w:sz w:val="24"/>
          <w:szCs w:val="24"/>
        </w:rPr>
      </w:pPr>
      <w:r w:rsidRPr="00EB44EA">
        <w:rPr>
          <w:rFonts w:asciiTheme="minorHAnsi" w:eastAsia="Palatino Linotype" w:hAnsiTheme="minorHAnsi" w:cs="Arial"/>
          <w:sz w:val="24"/>
          <w:szCs w:val="24"/>
        </w:rPr>
        <w:t>Respectively Submitted,</w:t>
      </w:r>
    </w:p>
    <w:p w14:paraId="2E6EDF77" w14:textId="177094E3" w:rsidR="00C92B3D" w:rsidRPr="00EB44EA" w:rsidRDefault="00FF5B43" w:rsidP="00901E6C">
      <w:pPr>
        <w:pStyle w:val="BodyA"/>
        <w:spacing w:after="0" w:line="240" w:lineRule="auto"/>
        <w:rPr>
          <w:rFonts w:asciiTheme="minorHAnsi" w:eastAsia="Palatino Linotype" w:hAnsiTheme="minorHAnsi" w:cs="Arial"/>
          <w:sz w:val="24"/>
          <w:szCs w:val="24"/>
        </w:rPr>
      </w:pPr>
      <w:r w:rsidRPr="00EB44EA">
        <w:rPr>
          <w:rFonts w:asciiTheme="minorHAnsi" w:eastAsia="Palatino Linotype" w:hAnsiTheme="minorHAnsi" w:cs="Arial"/>
          <w:sz w:val="24"/>
          <w:szCs w:val="24"/>
        </w:rPr>
        <w:t>Karen Pfendler</w:t>
      </w:r>
    </w:p>
    <w:p w14:paraId="3135ECDD" w14:textId="78C67CB9" w:rsidR="002851D7" w:rsidRPr="00EB44EA" w:rsidRDefault="0060236C" w:rsidP="00901E6C">
      <w:pPr>
        <w:pStyle w:val="BodyA"/>
        <w:spacing w:line="240" w:lineRule="auto"/>
        <w:rPr>
          <w:rFonts w:asciiTheme="minorHAnsi" w:hAnsiTheme="minorHAnsi"/>
        </w:rPr>
      </w:pPr>
      <w:r>
        <w:rPr>
          <w:rFonts w:asciiTheme="minorHAnsi" w:eastAsia="Palatino Linotype" w:hAnsiTheme="minorHAnsi" w:cs="Arial"/>
          <w:sz w:val="24"/>
          <w:szCs w:val="24"/>
        </w:rPr>
        <w:t xml:space="preserve">OTTA </w:t>
      </w:r>
      <w:r w:rsidR="00C92B3D" w:rsidRPr="00EB44EA">
        <w:rPr>
          <w:rFonts w:asciiTheme="minorHAnsi" w:eastAsia="Palatino Linotype" w:hAnsiTheme="minorHAnsi" w:cs="Arial"/>
          <w:sz w:val="24"/>
          <w:szCs w:val="24"/>
        </w:rPr>
        <w:t>Secretary</w:t>
      </w:r>
    </w:p>
    <w:sectPr w:rsidR="002851D7" w:rsidRPr="00EB44EA" w:rsidSect="00FF5B4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4C2"/>
    <w:multiLevelType w:val="hybridMultilevel"/>
    <w:tmpl w:val="5E76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3015E"/>
    <w:multiLevelType w:val="hybridMultilevel"/>
    <w:tmpl w:val="37645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A41B2E"/>
    <w:multiLevelType w:val="hybridMultilevel"/>
    <w:tmpl w:val="D2C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5567E"/>
    <w:multiLevelType w:val="hybridMultilevel"/>
    <w:tmpl w:val="BC8A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67924"/>
    <w:multiLevelType w:val="hybridMultilevel"/>
    <w:tmpl w:val="641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AA60C2"/>
    <w:multiLevelType w:val="hybridMultilevel"/>
    <w:tmpl w:val="5DDE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E22C8"/>
    <w:multiLevelType w:val="hybridMultilevel"/>
    <w:tmpl w:val="FCDA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86F28"/>
    <w:multiLevelType w:val="hybridMultilevel"/>
    <w:tmpl w:val="521E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7713B"/>
    <w:multiLevelType w:val="hybridMultilevel"/>
    <w:tmpl w:val="48BE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5A426E"/>
    <w:multiLevelType w:val="hybridMultilevel"/>
    <w:tmpl w:val="AC0CBE74"/>
    <w:lvl w:ilvl="0" w:tplc="9EACD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3"/>
  </w:num>
  <w:num w:numId="5">
    <w:abstractNumId w:val="7"/>
  </w:num>
  <w:num w:numId="6">
    <w:abstractNumId w:val="1"/>
  </w:num>
  <w:num w:numId="7">
    <w:abstractNumId w:val="4"/>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C2"/>
    <w:rsid w:val="00005206"/>
    <w:rsid w:val="00014663"/>
    <w:rsid w:val="000227C2"/>
    <w:rsid w:val="0003633F"/>
    <w:rsid w:val="000406E0"/>
    <w:rsid w:val="000979DF"/>
    <w:rsid w:val="000A2262"/>
    <w:rsid w:val="000C1129"/>
    <w:rsid w:val="000C27C1"/>
    <w:rsid w:val="000C4D78"/>
    <w:rsid w:val="000D320C"/>
    <w:rsid w:val="000E2895"/>
    <w:rsid w:val="000E65CA"/>
    <w:rsid w:val="000E6F72"/>
    <w:rsid w:val="000E7147"/>
    <w:rsid w:val="000F6B34"/>
    <w:rsid w:val="0012768D"/>
    <w:rsid w:val="001372F2"/>
    <w:rsid w:val="001630B8"/>
    <w:rsid w:val="001716B8"/>
    <w:rsid w:val="00172646"/>
    <w:rsid w:val="00173BD3"/>
    <w:rsid w:val="00180862"/>
    <w:rsid w:val="00185F1E"/>
    <w:rsid w:val="001A12A5"/>
    <w:rsid w:val="001A68FB"/>
    <w:rsid w:val="001B2CC5"/>
    <w:rsid w:val="001B37A8"/>
    <w:rsid w:val="001C6476"/>
    <w:rsid w:val="001D42A9"/>
    <w:rsid w:val="001E50F3"/>
    <w:rsid w:val="00200CDB"/>
    <w:rsid w:val="00210ED7"/>
    <w:rsid w:val="00211884"/>
    <w:rsid w:val="002133F2"/>
    <w:rsid w:val="00223002"/>
    <w:rsid w:val="00234536"/>
    <w:rsid w:val="0025091B"/>
    <w:rsid w:val="00250C44"/>
    <w:rsid w:val="0027353E"/>
    <w:rsid w:val="0027408A"/>
    <w:rsid w:val="002851D7"/>
    <w:rsid w:val="00290630"/>
    <w:rsid w:val="002914B3"/>
    <w:rsid w:val="002A25CE"/>
    <w:rsid w:val="002A733A"/>
    <w:rsid w:val="002B0E5C"/>
    <w:rsid w:val="002C34C7"/>
    <w:rsid w:val="002D4FC4"/>
    <w:rsid w:val="002E618B"/>
    <w:rsid w:val="002E7FA2"/>
    <w:rsid w:val="002F0A78"/>
    <w:rsid w:val="00301E2B"/>
    <w:rsid w:val="003037C1"/>
    <w:rsid w:val="00304B8A"/>
    <w:rsid w:val="00314FED"/>
    <w:rsid w:val="0032409B"/>
    <w:rsid w:val="003500BD"/>
    <w:rsid w:val="00364321"/>
    <w:rsid w:val="00366652"/>
    <w:rsid w:val="003741BA"/>
    <w:rsid w:val="00374E41"/>
    <w:rsid w:val="00376ED1"/>
    <w:rsid w:val="00385914"/>
    <w:rsid w:val="00387DD7"/>
    <w:rsid w:val="003B3079"/>
    <w:rsid w:val="003B4334"/>
    <w:rsid w:val="003C49F2"/>
    <w:rsid w:val="003C6DFB"/>
    <w:rsid w:val="003D3905"/>
    <w:rsid w:val="003D495E"/>
    <w:rsid w:val="003E3DB0"/>
    <w:rsid w:val="003E6F41"/>
    <w:rsid w:val="003F2411"/>
    <w:rsid w:val="003F3B57"/>
    <w:rsid w:val="00403E48"/>
    <w:rsid w:val="004121EF"/>
    <w:rsid w:val="00413CCD"/>
    <w:rsid w:val="00437ACE"/>
    <w:rsid w:val="00445409"/>
    <w:rsid w:val="0044759A"/>
    <w:rsid w:val="004524E2"/>
    <w:rsid w:val="0047196E"/>
    <w:rsid w:val="004741C6"/>
    <w:rsid w:val="00477272"/>
    <w:rsid w:val="004A0465"/>
    <w:rsid w:val="004B721F"/>
    <w:rsid w:val="004C6D20"/>
    <w:rsid w:val="00515F2A"/>
    <w:rsid w:val="005216A5"/>
    <w:rsid w:val="00535EB3"/>
    <w:rsid w:val="0053645C"/>
    <w:rsid w:val="0054590C"/>
    <w:rsid w:val="00546972"/>
    <w:rsid w:val="00557439"/>
    <w:rsid w:val="00557FBE"/>
    <w:rsid w:val="005663CE"/>
    <w:rsid w:val="0058318D"/>
    <w:rsid w:val="005A547E"/>
    <w:rsid w:val="005C765E"/>
    <w:rsid w:val="005D0DFB"/>
    <w:rsid w:val="005D649C"/>
    <w:rsid w:val="005D6D56"/>
    <w:rsid w:val="005E20C5"/>
    <w:rsid w:val="005E25BC"/>
    <w:rsid w:val="005F2EBD"/>
    <w:rsid w:val="005F39D1"/>
    <w:rsid w:val="0060236C"/>
    <w:rsid w:val="00623315"/>
    <w:rsid w:val="00624B27"/>
    <w:rsid w:val="00631367"/>
    <w:rsid w:val="00645636"/>
    <w:rsid w:val="0064764F"/>
    <w:rsid w:val="00650210"/>
    <w:rsid w:val="0065301E"/>
    <w:rsid w:val="006672D1"/>
    <w:rsid w:val="00670D25"/>
    <w:rsid w:val="006774EE"/>
    <w:rsid w:val="006938E4"/>
    <w:rsid w:val="006A7B81"/>
    <w:rsid w:val="006E0CF1"/>
    <w:rsid w:val="006E18A4"/>
    <w:rsid w:val="007261D7"/>
    <w:rsid w:val="007401F6"/>
    <w:rsid w:val="00740D2E"/>
    <w:rsid w:val="007442A1"/>
    <w:rsid w:val="0075330D"/>
    <w:rsid w:val="00754C88"/>
    <w:rsid w:val="00755AA7"/>
    <w:rsid w:val="0077356A"/>
    <w:rsid w:val="00780180"/>
    <w:rsid w:val="007834CE"/>
    <w:rsid w:val="007866B4"/>
    <w:rsid w:val="00791D00"/>
    <w:rsid w:val="007A0B51"/>
    <w:rsid w:val="007C0650"/>
    <w:rsid w:val="007C2C32"/>
    <w:rsid w:val="007D1E15"/>
    <w:rsid w:val="007D6471"/>
    <w:rsid w:val="007E0886"/>
    <w:rsid w:val="007E0CEE"/>
    <w:rsid w:val="007E646E"/>
    <w:rsid w:val="008057AF"/>
    <w:rsid w:val="00806147"/>
    <w:rsid w:val="008062DE"/>
    <w:rsid w:val="00813353"/>
    <w:rsid w:val="00822912"/>
    <w:rsid w:val="00822D3C"/>
    <w:rsid w:val="00867C4B"/>
    <w:rsid w:val="00873DF8"/>
    <w:rsid w:val="00877EDE"/>
    <w:rsid w:val="00880AA4"/>
    <w:rsid w:val="00885F58"/>
    <w:rsid w:val="008A636F"/>
    <w:rsid w:val="008A658B"/>
    <w:rsid w:val="008C0D95"/>
    <w:rsid w:val="008C1BAC"/>
    <w:rsid w:val="008D35F6"/>
    <w:rsid w:val="008E36F6"/>
    <w:rsid w:val="008F2E10"/>
    <w:rsid w:val="008F736D"/>
    <w:rsid w:val="00901E6C"/>
    <w:rsid w:val="009064BF"/>
    <w:rsid w:val="00907F80"/>
    <w:rsid w:val="00910FA8"/>
    <w:rsid w:val="00911991"/>
    <w:rsid w:val="009171C0"/>
    <w:rsid w:val="00920B02"/>
    <w:rsid w:val="00933184"/>
    <w:rsid w:val="0093509E"/>
    <w:rsid w:val="00950091"/>
    <w:rsid w:val="00967214"/>
    <w:rsid w:val="0098732F"/>
    <w:rsid w:val="00997778"/>
    <w:rsid w:val="009A5D60"/>
    <w:rsid w:val="009B0F5A"/>
    <w:rsid w:val="009B46AA"/>
    <w:rsid w:val="009B58F1"/>
    <w:rsid w:val="009B6F8A"/>
    <w:rsid w:val="009C431B"/>
    <w:rsid w:val="009D4C68"/>
    <w:rsid w:val="009E4FC3"/>
    <w:rsid w:val="009F5ED9"/>
    <w:rsid w:val="00A01A2E"/>
    <w:rsid w:val="00A13F22"/>
    <w:rsid w:val="00A14B84"/>
    <w:rsid w:val="00A249D8"/>
    <w:rsid w:val="00A260DC"/>
    <w:rsid w:val="00A44AE9"/>
    <w:rsid w:val="00A63C29"/>
    <w:rsid w:val="00A66588"/>
    <w:rsid w:val="00A73DB9"/>
    <w:rsid w:val="00A808F1"/>
    <w:rsid w:val="00AA3751"/>
    <w:rsid w:val="00AA646E"/>
    <w:rsid w:val="00AB7FD1"/>
    <w:rsid w:val="00AC7589"/>
    <w:rsid w:val="00AE02E9"/>
    <w:rsid w:val="00AE496C"/>
    <w:rsid w:val="00B263A0"/>
    <w:rsid w:val="00B31427"/>
    <w:rsid w:val="00B33BAD"/>
    <w:rsid w:val="00B57A0F"/>
    <w:rsid w:val="00B669E7"/>
    <w:rsid w:val="00B7064F"/>
    <w:rsid w:val="00B71E58"/>
    <w:rsid w:val="00B72D60"/>
    <w:rsid w:val="00B83D8F"/>
    <w:rsid w:val="00B875D2"/>
    <w:rsid w:val="00BB7E28"/>
    <w:rsid w:val="00BC1B50"/>
    <w:rsid w:val="00BC2246"/>
    <w:rsid w:val="00BC28DD"/>
    <w:rsid w:val="00BC2EF7"/>
    <w:rsid w:val="00BC704B"/>
    <w:rsid w:val="00BC7A1F"/>
    <w:rsid w:val="00BD331B"/>
    <w:rsid w:val="00BD6F39"/>
    <w:rsid w:val="00BE4197"/>
    <w:rsid w:val="00C01166"/>
    <w:rsid w:val="00C0216B"/>
    <w:rsid w:val="00C11520"/>
    <w:rsid w:val="00C206BF"/>
    <w:rsid w:val="00C31BED"/>
    <w:rsid w:val="00C60787"/>
    <w:rsid w:val="00C7405A"/>
    <w:rsid w:val="00C76025"/>
    <w:rsid w:val="00C81043"/>
    <w:rsid w:val="00C8297E"/>
    <w:rsid w:val="00C85FEB"/>
    <w:rsid w:val="00C86966"/>
    <w:rsid w:val="00C92B3D"/>
    <w:rsid w:val="00C96DB0"/>
    <w:rsid w:val="00CB24FC"/>
    <w:rsid w:val="00CB69C1"/>
    <w:rsid w:val="00CC0710"/>
    <w:rsid w:val="00CC789C"/>
    <w:rsid w:val="00CE1A87"/>
    <w:rsid w:val="00CF16AA"/>
    <w:rsid w:val="00D013F9"/>
    <w:rsid w:val="00D13160"/>
    <w:rsid w:val="00D32671"/>
    <w:rsid w:val="00D35877"/>
    <w:rsid w:val="00D360B3"/>
    <w:rsid w:val="00D36496"/>
    <w:rsid w:val="00D43E68"/>
    <w:rsid w:val="00D46028"/>
    <w:rsid w:val="00D52253"/>
    <w:rsid w:val="00D56107"/>
    <w:rsid w:val="00D61033"/>
    <w:rsid w:val="00D6207B"/>
    <w:rsid w:val="00D638C8"/>
    <w:rsid w:val="00D644CB"/>
    <w:rsid w:val="00DB2FF9"/>
    <w:rsid w:val="00DC1105"/>
    <w:rsid w:val="00DC35E9"/>
    <w:rsid w:val="00DC3D45"/>
    <w:rsid w:val="00DD4C57"/>
    <w:rsid w:val="00DE6D91"/>
    <w:rsid w:val="00DF39DF"/>
    <w:rsid w:val="00DF553E"/>
    <w:rsid w:val="00E11AAB"/>
    <w:rsid w:val="00E314EF"/>
    <w:rsid w:val="00E46306"/>
    <w:rsid w:val="00E4780D"/>
    <w:rsid w:val="00E568D7"/>
    <w:rsid w:val="00E714EF"/>
    <w:rsid w:val="00E97D88"/>
    <w:rsid w:val="00EA7CCF"/>
    <w:rsid w:val="00EB44EA"/>
    <w:rsid w:val="00EE56E5"/>
    <w:rsid w:val="00EF4DAB"/>
    <w:rsid w:val="00F021E4"/>
    <w:rsid w:val="00F17FB5"/>
    <w:rsid w:val="00F22F14"/>
    <w:rsid w:val="00F322C2"/>
    <w:rsid w:val="00F332A8"/>
    <w:rsid w:val="00F50527"/>
    <w:rsid w:val="00F71218"/>
    <w:rsid w:val="00F74077"/>
    <w:rsid w:val="00F84EE4"/>
    <w:rsid w:val="00F91660"/>
    <w:rsid w:val="00FA2085"/>
    <w:rsid w:val="00FB6924"/>
    <w:rsid w:val="00FC18CC"/>
    <w:rsid w:val="00FC5C0C"/>
    <w:rsid w:val="00FD3666"/>
    <w:rsid w:val="00FE39C3"/>
    <w:rsid w:val="00FE4348"/>
    <w:rsid w:val="00FF1814"/>
    <w:rsid w:val="00FF2F61"/>
    <w:rsid w:val="00FF5B43"/>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92B3D"/>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D4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028"/>
    <w:rPr>
      <w:rFonts w:ascii="Tahoma" w:hAnsi="Tahoma" w:cs="Tahoma"/>
      <w:sz w:val="16"/>
      <w:szCs w:val="16"/>
    </w:rPr>
  </w:style>
  <w:style w:type="character" w:styleId="PlaceholderText">
    <w:name w:val="Placeholder Text"/>
    <w:basedOn w:val="DefaultParagraphFont"/>
    <w:uiPriority w:val="99"/>
    <w:semiHidden/>
    <w:rsid w:val="0098732F"/>
    <w:rPr>
      <w:color w:val="808080"/>
    </w:rPr>
  </w:style>
  <w:style w:type="character" w:styleId="Hyperlink">
    <w:name w:val="Hyperlink"/>
    <w:basedOn w:val="DefaultParagraphFont"/>
    <w:uiPriority w:val="99"/>
    <w:unhideWhenUsed/>
    <w:rsid w:val="006672D1"/>
    <w:rPr>
      <w:color w:val="0000FF" w:themeColor="hyperlink"/>
      <w:u w:val="single"/>
    </w:rPr>
  </w:style>
  <w:style w:type="table" w:styleId="TableGrid">
    <w:name w:val="Table Grid"/>
    <w:basedOn w:val="TableNormal"/>
    <w:uiPriority w:val="59"/>
    <w:rsid w:val="00F5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92B3D"/>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D4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028"/>
    <w:rPr>
      <w:rFonts w:ascii="Tahoma" w:hAnsi="Tahoma" w:cs="Tahoma"/>
      <w:sz w:val="16"/>
      <w:szCs w:val="16"/>
    </w:rPr>
  </w:style>
  <w:style w:type="character" w:styleId="PlaceholderText">
    <w:name w:val="Placeholder Text"/>
    <w:basedOn w:val="DefaultParagraphFont"/>
    <w:uiPriority w:val="99"/>
    <w:semiHidden/>
    <w:rsid w:val="0098732F"/>
    <w:rPr>
      <w:color w:val="808080"/>
    </w:rPr>
  </w:style>
  <w:style w:type="character" w:styleId="Hyperlink">
    <w:name w:val="Hyperlink"/>
    <w:basedOn w:val="DefaultParagraphFont"/>
    <w:uiPriority w:val="99"/>
    <w:unhideWhenUsed/>
    <w:rsid w:val="006672D1"/>
    <w:rPr>
      <w:color w:val="0000FF" w:themeColor="hyperlink"/>
      <w:u w:val="single"/>
    </w:rPr>
  </w:style>
  <w:style w:type="table" w:styleId="TableGrid">
    <w:name w:val="Table Grid"/>
    <w:basedOn w:val="TableNormal"/>
    <w:uiPriority w:val="59"/>
    <w:rsid w:val="00F5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3476">
      <w:bodyDiv w:val="1"/>
      <w:marLeft w:val="0"/>
      <w:marRight w:val="0"/>
      <w:marTop w:val="0"/>
      <w:marBottom w:val="0"/>
      <w:divBdr>
        <w:top w:val="none" w:sz="0" w:space="0" w:color="auto"/>
        <w:left w:val="none" w:sz="0" w:space="0" w:color="auto"/>
        <w:bottom w:val="none" w:sz="0" w:space="0" w:color="auto"/>
        <w:right w:val="none" w:sz="0" w:space="0" w:color="auto"/>
      </w:divBdr>
    </w:div>
    <w:div w:id="184560283">
      <w:bodyDiv w:val="1"/>
      <w:marLeft w:val="0"/>
      <w:marRight w:val="0"/>
      <w:marTop w:val="0"/>
      <w:marBottom w:val="0"/>
      <w:divBdr>
        <w:top w:val="none" w:sz="0" w:space="0" w:color="auto"/>
        <w:left w:val="none" w:sz="0" w:space="0" w:color="auto"/>
        <w:bottom w:val="none" w:sz="0" w:space="0" w:color="auto"/>
        <w:right w:val="none" w:sz="0" w:space="0" w:color="auto"/>
      </w:divBdr>
    </w:div>
    <w:div w:id="440076815">
      <w:bodyDiv w:val="1"/>
      <w:marLeft w:val="0"/>
      <w:marRight w:val="0"/>
      <w:marTop w:val="0"/>
      <w:marBottom w:val="0"/>
      <w:divBdr>
        <w:top w:val="none" w:sz="0" w:space="0" w:color="auto"/>
        <w:left w:val="none" w:sz="0" w:space="0" w:color="auto"/>
        <w:bottom w:val="none" w:sz="0" w:space="0" w:color="auto"/>
        <w:right w:val="none" w:sz="0" w:space="0" w:color="auto"/>
      </w:divBdr>
    </w:div>
    <w:div w:id="590548312">
      <w:bodyDiv w:val="1"/>
      <w:marLeft w:val="0"/>
      <w:marRight w:val="0"/>
      <w:marTop w:val="0"/>
      <w:marBottom w:val="0"/>
      <w:divBdr>
        <w:top w:val="none" w:sz="0" w:space="0" w:color="auto"/>
        <w:left w:val="none" w:sz="0" w:space="0" w:color="auto"/>
        <w:bottom w:val="none" w:sz="0" w:space="0" w:color="auto"/>
        <w:right w:val="none" w:sz="0" w:space="0" w:color="auto"/>
      </w:divBdr>
    </w:div>
    <w:div w:id="618877884">
      <w:bodyDiv w:val="1"/>
      <w:marLeft w:val="0"/>
      <w:marRight w:val="0"/>
      <w:marTop w:val="0"/>
      <w:marBottom w:val="0"/>
      <w:divBdr>
        <w:top w:val="none" w:sz="0" w:space="0" w:color="auto"/>
        <w:left w:val="none" w:sz="0" w:space="0" w:color="auto"/>
        <w:bottom w:val="none" w:sz="0" w:space="0" w:color="auto"/>
        <w:right w:val="none" w:sz="0" w:space="0" w:color="auto"/>
      </w:divBdr>
    </w:div>
    <w:div w:id="693923726">
      <w:bodyDiv w:val="1"/>
      <w:marLeft w:val="0"/>
      <w:marRight w:val="0"/>
      <w:marTop w:val="0"/>
      <w:marBottom w:val="0"/>
      <w:divBdr>
        <w:top w:val="none" w:sz="0" w:space="0" w:color="auto"/>
        <w:left w:val="none" w:sz="0" w:space="0" w:color="auto"/>
        <w:bottom w:val="none" w:sz="0" w:space="0" w:color="auto"/>
        <w:right w:val="none" w:sz="0" w:space="0" w:color="auto"/>
      </w:divBdr>
    </w:div>
    <w:div w:id="843058782">
      <w:bodyDiv w:val="1"/>
      <w:marLeft w:val="0"/>
      <w:marRight w:val="0"/>
      <w:marTop w:val="0"/>
      <w:marBottom w:val="0"/>
      <w:divBdr>
        <w:top w:val="none" w:sz="0" w:space="0" w:color="auto"/>
        <w:left w:val="none" w:sz="0" w:space="0" w:color="auto"/>
        <w:bottom w:val="none" w:sz="0" w:space="0" w:color="auto"/>
        <w:right w:val="none" w:sz="0" w:space="0" w:color="auto"/>
      </w:divBdr>
    </w:div>
    <w:div w:id="1200507781">
      <w:bodyDiv w:val="1"/>
      <w:marLeft w:val="0"/>
      <w:marRight w:val="0"/>
      <w:marTop w:val="0"/>
      <w:marBottom w:val="0"/>
      <w:divBdr>
        <w:top w:val="none" w:sz="0" w:space="0" w:color="auto"/>
        <w:left w:val="none" w:sz="0" w:space="0" w:color="auto"/>
        <w:bottom w:val="none" w:sz="0" w:space="0" w:color="auto"/>
        <w:right w:val="none" w:sz="0" w:space="0" w:color="auto"/>
      </w:divBdr>
    </w:div>
    <w:div w:id="1203053915">
      <w:bodyDiv w:val="1"/>
      <w:marLeft w:val="0"/>
      <w:marRight w:val="0"/>
      <w:marTop w:val="0"/>
      <w:marBottom w:val="0"/>
      <w:divBdr>
        <w:top w:val="none" w:sz="0" w:space="0" w:color="auto"/>
        <w:left w:val="none" w:sz="0" w:space="0" w:color="auto"/>
        <w:bottom w:val="none" w:sz="0" w:space="0" w:color="auto"/>
        <w:right w:val="none" w:sz="0" w:space="0" w:color="auto"/>
      </w:divBdr>
    </w:div>
    <w:div w:id="1502282172">
      <w:bodyDiv w:val="1"/>
      <w:marLeft w:val="0"/>
      <w:marRight w:val="0"/>
      <w:marTop w:val="0"/>
      <w:marBottom w:val="0"/>
      <w:divBdr>
        <w:top w:val="none" w:sz="0" w:space="0" w:color="auto"/>
        <w:left w:val="none" w:sz="0" w:space="0" w:color="auto"/>
        <w:bottom w:val="none" w:sz="0" w:space="0" w:color="auto"/>
        <w:right w:val="none" w:sz="0" w:space="0" w:color="auto"/>
      </w:divBdr>
    </w:div>
    <w:div w:id="1579511969">
      <w:bodyDiv w:val="1"/>
      <w:marLeft w:val="0"/>
      <w:marRight w:val="0"/>
      <w:marTop w:val="0"/>
      <w:marBottom w:val="0"/>
      <w:divBdr>
        <w:top w:val="none" w:sz="0" w:space="0" w:color="auto"/>
        <w:left w:val="none" w:sz="0" w:space="0" w:color="auto"/>
        <w:bottom w:val="none" w:sz="0" w:space="0" w:color="auto"/>
        <w:right w:val="none" w:sz="0" w:space="0" w:color="auto"/>
      </w:divBdr>
    </w:div>
    <w:div w:id="1628390721">
      <w:bodyDiv w:val="1"/>
      <w:marLeft w:val="0"/>
      <w:marRight w:val="0"/>
      <w:marTop w:val="0"/>
      <w:marBottom w:val="0"/>
      <w:divBdr>
        <w:top w:val="none" w:sz="0" w:space="0" w:color="auto"/>
        <w:left w:val="none" w:sz="0" w:space="0" w:color="auto"/>
        <w:bottom w:val="none" w:sz="0" w:space="0" w:color="auto"/>
        <w:right w:val="none" w:sz="0" w:space="0" w:color="auto"/>
      </w:divBdr>
    </w:div>
    <w:div w:id="1715040266">
      <w:bodyDiv w:val="1"/>
      <w:marLeft w:val="0"/>
      <w:marRight w:val="0"/>
      <w:marTop w:val="0"/>
      <w:marBottom w:val="0"/>
      <w:divBdr>
        <w:top w:val="none" w:sz="0" w:space="0" w:color="auto"/>
        <w:left w:val="none" w:sz="0" w:space="0" w:color="auto"/>
        <w:bottom w:val="none" w:sz="0" w:space="0" w:color="auto"/>
        <w:right w:val="none" w:sz="0" w:space="0" w:color="auto"/>
      </w:divBdr>
    </w:div>
    <w:div w:id="195155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cp:lastModifiedBy>
  <cp:revision>29</cp:revision>
  <cp:lastPrinted>2017-09-18T17:33:00Z</cp:lastPrinted>
  <dcterms:created xsi:type="dcterms:W3CDTF">2017-09-18T20:58:00Z</dcterms:created>
  <dcterms:modified xsi:type="dcterms:W3CDTF">2017-11-14T21:28:00Z</dcterms:modified>
</cp:coreProperties>
</file>