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8CE" w:rsidRDefault="00B57DD8">
      <w:pPr>
        <w:pStyle w:val="BodyA"/>
        <w:jc w:val="center"/>
        <w:rPr>
          <w:b/>
          <w:bCs/>
          <w:sz w:val="32"/>
          <w:szCs w:val="32"/>
        </w:rPr>
      </w:pPr>
      <w:r>
        <w:rPr>
          <w:rFonts w:ascii="Times New Roman"/>
          <w:b/>
          <w:bCs/>
          <w:noProof/>
          <w:sz w:val="32"/>
          <w:szCs w:val="32"/>
        </w:rPr>
        <w:drawing>
          <wp:inline distT="0" distB="0" distL="0" distR="0">
            <wp:extent cx="3611301" cy="134778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blip>
                    <a:stretch>
                      <a:fillRect/>
                    </a:stretch>
                  </pic:blipFill>
                  <pic:spPr>
                    <a:xfrm>
                      <a:off x="0" y="0"/>
                      <a:ext cx="3611301" cy="1347785"/>
                    </a:xfrm>
                    <a:prstGeom prst="rect">
                      <a:avLst/>
                    </a:prstGeom>
                    <a:ln w="12700" cap="flat">
                      <a:noFill/>
                      <a:miter lim="400000"/>
                    </a:ln>
                    <a:effectLst/>
                  </pic:spPr>
                </pic:pic>
              </a:graphicData>
            </a:graphic>
          </wp:inline>
        </w:drawing>
      </w:r>
    </w:p>
    <w:p w:rsidR="00CC38CE" w:rsidRDefault="00B57DD8">
      <w:pPr>
        <w:pStyle w:val="BodyA"/>
        <w:rPr>
          <w:rFonts w:ascii="Palatino Linotype" w:eastAsia="Palatino Linotype" w:hAnsi="Palatino Linotype" w:cs="Palatino Linotype"/>
          <w:sz w:val="24"/>
          <w:szCs w:val="24"/>
        </w:rPr>
      </w:pPr>
      <w:r>
        <w:rPr>
          <w:rFonts w:ascii="Palatino Linotype" w:eastAsia="Palatino Linotype" w:hAnsi="Palatino Linotype" w:cs="Palatino Linotype"/>
          <w:b/>
          <w:bCs/>
          <w:sz w:val="32"/>
          <w:szCs w:val="32"/>
        </w:rPr>
        <w:t>Minutes of the Board of Directors Meeting</w:t>
      </w:r>
      <w:r>
        <w:rPr>
          <w:rFonts w:ascii="Palatino Linotype" w:eastAsia="Palatino Linotype" w:hAnsi="Palatino Linotype" w:cs="Palatino Linotype"/>
          <w:b/>
          <w:bCs/>
          <w:sz w:val="32"/>
          <w:szCs w:val="32"/>
        </w:rPr>
        <w:br/>
      </w:r>
      <w:r>
        <w:rPr>
          <w:rFonts w:ascii="Palatino Linotype" w:eastAsia="Palatino Linotype" w:hAnsi="Palatino Linotype" w:cs="Palatino Linotype"/>
          <w:b/>
          <w:bCs/>
          <w:sz w:val="32"/>
          <w:szCs w:val="32"/>
        </w:rPr>
        <w:t>August 11, 2015</w:t>
      </w:r>
      <w:r>
        <w:rPr>
          <w:rFonts w:ascii="Palatino Linotype" w:eastAsia="Palatino Linotype" w:hAnsi="Palatino Linotype" w:cs="Palatino Linotype"/>
          <w:b/>
          <w:bCs/>
          <w:sz w:val="32"/>
          <w:szCs w:val="32"/>
        </w:rPr>
        <w:br/>
      </w:r>
      <w:r>
        <w:rPr>
          <w:rFonts w:ascii="Palatino Linotype" w:eastAsia="Palatino Linotype" w:hAnsi="Palatino Linotype" w:cs="Palatino Linotype"/>
          <w:sz w:val="24"/>
          <w:szCs w:val="24"/>
        </w:rPr>
        <w:br/>
      </w:r>
      <w:r>
        <w:rPr>
          <w:rFonts w:ascii="Palatino Linotype" w:eastAsia="Palatino Linotype" w:hAnsi="Palatino Linotype" w:cs="Palatino Linotype"/>
          <w:sz w:val="24"/>
          <w:szCs w:val="24"/>
        </w:rPr>
        <w:t xml:space="preserve">Rick Rausch called the meeting to order at 7:00 pm. </w:t>
      </w:r>
    </w:p>
    <w:p w:rsidR="00CC38CE" w:rsidRDefault="00B57DD8">
      <w:pPr>
        <w:pStyle w:val="BodyA"/>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rPr>
        <w:t>Board Members</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b/>
          <w:bCs/>
          <w:sz w:val="24"/>
          <w:szCs w:val="24"/>
        </w:rPr>
        <w:t>Present:</w:t>
      </w:r>
      <w:r>
        <w:rPr>
          <w:rFonts w:ascii="Palatino Linotype" w:eastAsia="Palatino Linotype" w:hAnsi="Palatino Linotype" w:cs="Palatino Linotype"/>
          <w:sz w:val="24"/>
          <w:szCs w:val="24"/>
          <w:lang w:val="nl-NL"/>
        </w:rPr>
        <w:t xml:space="preserve">  Rick Rausch, Robert Jones, Claire Leaman, Karl Hjerpe, Diane Gonzalez,</w:t>
      </w:r>
      <w:r>
        <w:t xml:space="preserve"> </w:t>
      </w:r>
      <w:r>
        <w:rPr>
          <w:rFonts w:ascii="Palatino Linotype" w:eastAsia="Palatino Linotype" w:hAnsi="Palatino Linotype" w:cs="Palatino Linotype"/>
          <w:sz w:val="24"/>
          <w:szCs w:val="24"/>
          <w:lang w:val="nl-NL"/>
        </w:rPr>
        <w:t>Anne Giffels</w:t>
      </w:r>
      <w:r>
        <w:rPr>
          <w:rFonts w:ascii="Palatino Linotype" w:eastAsia="Palatino Linotype" w:hAnsi="Palatino Linotype" w:cs="Palatino Linotype"/>
          <w:sz w:val="24"/>
          <w:szCs w:val="24"/>
          <w:lang w:val="de-DE"/>
        </w:rPr>
        <w:t>, Dee DeCarlo and Chris Huff</w:t>
      </w:r>
      <w:r>
        <w:rPr>
          <w:rFonts w:ascii="Palatino Linotype" w:eastAsia="Palatino Linotype" w:hAnsi="Palatino Linotype" w:cs="Palatino Linotype"/>
          <w:sz w:val="24"/>
          <w:szCs w:val="24"/>
        </w:rPr>
        <w:t xml:space="preserve"> </w:t>
      </w:r>
    </w:p>
    <w:p w:rsidR="00CC38CE" w:rsidRDefault="00B57DD8">
      <w:pPr>
        <w:pStyle w:val="BodyA"/>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rPr>
        <w:t>Board Members Absent:</w:t>
      </w:r>
      <w:r>
        <w:rPr>
          <w:rFonts w:ascii="Palatino Linotype" w:eastAsia="Palatino Linotype" w:hAnsi="Palatino Linotype" w:cs="Palatino Linotype"/>
          <w:sz w:val="24"/>
          <w:szCs w:val="24"/>
        </w:rPr>
        <w:t xml:space="preserve"> Chris Nelson,</w:t>
      </w:r>
      <w:r>
        <w:t xml:space="preserve"> </w:t>
      </w:r>
      <w:r>
        <w:rPr>
          <w:rFonts w:ascii="Palatino Linotype" w:eastAsia="Palatino Linotype" w:hAnsi="Palatino Linotype" w:cs="Palatino Linotype"/>
          <w:sz w:val="24"/>
          <w:szCs w:val="24"/>
        </w:rPr>
        <w:t>David Pfendler</w:t>
      </w:r>
    </w:p>
    <w:p w:rsidR="00CC38CE" w:rsidRDefault="00B57DD8">
      <w:pPr>
        <w:pStyle w:val="BodyA"/>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A quorum is present. President and Secretary are present for the regular meeting.</w:t>
      </w:r>
    </w:p>
    <w:p w:rsidR="00CC38CE" w:rsidRDefault="00B57DD8">
      <w:pPr>
        <w:pStyle w:val="BodyA"/>
        <w:rPr>
          <w:rFonts w:ascii="Palatino Linotype" w:eastAsia="Palatino Linotype" w:hAnsi="Palatino Linotype" w:cs="Palatino Linotype"/>
          <w:sz w:val="24"/>
          <w:szCs w:val="24"/>
        </w:rPr>
      </w:pPr>
      <w:r>
        <w:rPr>
          <w:rFonts w:ascii="Palatino Linotype" w:eastAsia="Palatino Linotype" w:hAnsi="Palatino Linotype" w:cs="Palatino Linotype"/>
          <w:b/>
          <w:bCs/>
          <w:sz w:val="24"/>
          <w:szCs w:val="24"/>
        </w:rPr>
        <w:t>Others present:</w:t>
      </w:r>
      <w:r>
        <w:rPr>
          <w:rFonts w:ascii="Palatino Linotype" w:eastAsia="Palatino Linotype" w:hAnsi="Palatino Linotype" w:cs="Palatino Linotype"/>
          <w:sz w:val="24"/>
          <w:szCs w:val="24"/>
        </w:rPr>
        <w:t xml:space="preserve">  Corinne Svoboda, Stefani Turken, Karen Pfendler, Shannon Waterfield, Phil Graff, Alex Shibicky, </w:t>
      </w:r>
      <w:proofErr w:type="gramStart"/>
      <w:r>
        <w:rPr>
          <w:rFonts w:ascii="Palatino Linotype" w:eastAsia="Palatino Linotype" w:hAnsi="Palatino Linotype" w:cs="Palatino Linotype"/>
          <w:sz w:val="24"/>
          <w:szCs w:val="24"/>
        </w:rPr>
        <w:t>Patti</w:t>
      </w:r>
      <w:proofErr w:type="gramEnd"/>
      <w:r>
        <w:rPr>
          <w:rFonts w:ascii="Palatino Linotype" w:eastAsia="Palatino Linotype" w:hAnsi="Palatino Linotype" w:cs="Palatino Linotype"/>
          <w:sz w:val="24"/>
          <w:szCs w:val="24"/>
        </w:rPr>
        <w:t xml:space="preserve"> Dano</w:t>
      </w:r>
      <w:r>
        <w:rPr>
          <w:rFonts w:ascii="Palatino Linotype" w:eastAsia="Palatino Linotype" w:hAnsi="Palatino Linotype" w:cs="Palatino Linotype"/>
          <w:sz w:val="24"/>
          <w:szCs w:val="24"/>
        </w:rPr>
        <w:t>s</w:t>
      </w:r>
    </w:p>
    <w:p w:rsidR="00CC38CE" w:rsidRDefault="00B57DD8">
      <w:pPr>
        <w:pStyle w:val="BodyA"/>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Approval of May and June Minutes: Karl Hjerpe (Motion) Dee DeCarlo (2</w:t>
      </w:r>
      <w:r>
        <w:rPr>
          <w:rFonts w:ascii="Palatino Linotype" w:eastAsia="Palatino Linotype" w:hAnsi="Palatino Linotype" w:cs="Palatino Linotype"/>
          <w:sz w:val="24"/>
          <w:szCs w:val="24"/>
          <w:vertAlign w:val="superscript"/>
        </w:rPr>
        <w:t>nd</w:t>
      </w:r>
      <w:r>
        <w:rPr>
          <w:rFonts w:ascii="Palatino Linotype" w:eastAsia="Palatino Linotype" w:hAnsi="Palatino Linotype" w:cs="Palatino Linotype"/>
          <w:sz w:val="24"/>
          <w:szCs w:val="24"/>
        </w:rPr>
        <w:t>) passed unanimously.</w:t>
      </w:r>
    </w:p>
    <w:p w:rsidR="00CC38CE" w:rsidRDefault="00B57DD8">
      <w:pPr>
        <w:pStyle w:val="BodyA"/>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President’s Report:  Rick talked about the need to set priorities. He suggested a survey of members asking for their top five spending areas.</w:t>
      </w:r>
      <w:r>
        <w:rPr>
          <w:rFonts w:ascii="Palatino Linotype" w:eastAsia="Palatino Linotype" w:hAnsi="Palatino Linotype" w:cs="Palatino Linotype"/>
          <w:sz w:val="24"/>
          <w:szCs w:val="24"/>
        </w:rPr>
        <w:t xml:space="preserve"> The budget should be voted on at the September Board meeting. Rick also announced a Task Force for Capital Improvements on Open Spaces. They will look at long-term improvements for consideration. Rick also mentioned that the City of Chicago will honor Ell</w:t>
      </w:r>
      <w:r>
        <w:rPr>
          <w:rFonts w:ascii="Palatino Linotype" w:eastAsia="Palatino Linotype" w:hAnsi="Palatino Linotype" w:cs="Palatino Linotype"/>
          <w:sz w:val="24"/>
          <w:szCs w:val="24"/>
        </w:rPr>
        <w:t xml:space="preserve">a Jenkins on September 16, 2015 at Millennium Park. </w:t>
      </w:r>
    </w:p>
    <w:p w:rsidR="00CC38CE" w:rsidRDefault="00B57DD8">
      <w:pPr>
        <w:pStyle w:val="BodyA"/>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Treasurer’s Report:  Claire reported on 2015 budget numbers.  The budget was planned to be short about $30,000 but came in with a surplus of about $21000.  This was due to better Art Fair performance tha</w:t>
      </w:r>
      <w:r>
        <w:rPr>
          <w:rFonts w:ascii="Palatino Linotype" w:eastAsia="Palatino Linotype" w:hAnsi="Palatino Linotype" w:cs="Palatino Linotype"/>
          <w:sz w:val="24"/>
          <w:szCs w:val="24"/>
        </w:rPr>
        <w:t>n expected, and deferring some Capital Improvements to the next fiscal year.  In 2016, The Exhibitors committee recommends increasing the booth fee by $50, and it has been suggested to raise the gate donation fee by $1 to $8.</w:t>
      </w:r>
    </w:p>
    <w:p w:rsidR="00CC38CE" w:rsidRDefault="00B57DD8">
      <w:pPr>
        <w:pStyle w:val="BodyA"/>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Standing Committee Reports:</w:t>
      </w:r>
    </w:p>
    <w:p w:rsidR="00CC38CE" w:rsidRDefault="00B57DD8">
      <w:pPr>
        <w:pStyle w:val="BodyA"/>
        <w:rPr>
          <w:rFonts w:ascii="Palatino Linotype" w:eastAsia="Palatino Linotype" w:hAnsi="Palatino Linotype" w:cs="Palatino Linotype"/>
          <w:sz w:val="24"/>
          <w:szCs w:val="24"/>
        </w:rPr>
      </w:pPr>
      <w:proofErr w:type="gramStart"/>
      <w:r>
        <w:rPr>
          <w:rFonts w:ascii="Palatino Linotype" w:eastAsia="Palatino Linotype" w:hAnsi="Palatino Linotype" w:cs="Palatino Linotype"/>
          <w:sz w:val="24"/>
          <w:szCs w:val="24"/>
        </w:rPr>
        <w:lastRenderedPageBreak/>
        <w:t>Ar</w:t>
      </w:r>
      <w:r>
        <w:rPr>
          <w:rFonts w:ascii="Palatino Linotype" w:eastAsia="Palatino Linotype" w:hAnsi="Palatino Linotype" w:cs="Palatino Linotype"/>
          <w:sz w:val="24"/>
          <w:szCs w:val="24"/>
        </w:rPr>
        <w:t xml:space="preserve">t Fair:  Rick stated that </w:t>
      </w:r>
      <w:proofErr w:type="spellStart"/>
      <w:r>
        <w:rPr>
          <w:rFonts w:ascii="Palatino Linotype" w:eastAsia="Palatino Linotype" w:hAnsi="Palatino Linotype" w:cs="Palatino Linotype"/>
          <w:sz w:val="24"/>
          <w:szCs w:val="24"/>
        </w:rPr>
        <w:t>BaseCamp</w:t>
      </w:r>
      <w:proofErr w:type="spellEnd"/>
      <w:r>
        <w:rPr>
          <w:rFonts w:ascii="Palatino Linotype" w:eastAsia="Palatino Linotype" w:hAnsi="Palatino Linotype" w:cs="Palatino Linotype"/>
          <w:sz w:val="24"/>
          <w:szCs w:val="24"/>
        </w:rPr>
        <w:t xml:space="preserve"> is a good source for lessons learned from this year’s Art Fair that can be passed on to following years’ staff.</w:t>
      </w:r>
      <w:proofErr w:type="gramEnd"/>
      <w:r>
        <w:rPr>
          <w:rFonts w:ascii="Palatino Linotype" w:eastAsia="Palatino Linotype" w:hAnsi="Palatino Linotype" w:cs="Palatino Linotype"/>
          <w:sz w:val="24"/>
          <w:szCs w:val="24"/>
        </w:rPr>
        <w:t xml:space="preserve">  Dar Johnson has declined to chair the committee next year, so we’ll need to look for another candidate.</w:t>
      </w:r>
    </w:p>
    <w:p w:rsidR="00CC38CE" w:rsidRDefault="00B57DD8">
      <w:pPr>
        <w:pStyle w:val="BodyA"/>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Byla</w:t>
      </w:r>
      <w:r>
        <w:rPr>
          <w:rFonts w:ascii="Palatino Linotype" w:eastAsia="Palatino Linotype" w:hAnsi="Palatino Linotype" w:cs="Palatino Linotype"/>
          <w:sz w:val="24"/>
          <w:szCs w:val="24"/>
        </w:rPr>
        <w:t xml:space="preserve">ws Committee: Rick said the committee members have nearly completed their work.  (Bylaws Committee members are: </w:t>
      </w:r>
      <w:r>
        <w:rPr>
          <w:rFonts w:ascii="Palatino Linotype" w:eastAsia="Palatino Linotype" w:hAnsi="Palatino Linotype" w:cs="Palatino Linotype"/>
          <w:sz w:val="24"/>
          <w:szCs w:val="24"/>
          <w:u w:color="1F497D"/>
        </w:rPr>
        <w:t xml:space="preserve">Rick Rausch, Chair, Martha Connolly, Lee Freidheim, Anne Giffels, Robert Jones, Tom Leibig, </w:t>
      </w:r>
      <w:proofErr w:type="gramStart"/>
      <w:r>
        <w:rPr>
          <w:rFonts w:ascii="Palatino Linotype" w:eastAsia="Palatino Linotype" w:hAnsi="Palatino Linotype" w:cs="Palatino Linotype"/>
          <w:sz w:val="24"/>
          <w:szCs w:val="24"/>
          <w:u w:color="1F497D"/>
        </w:rPr>
        <w:t>Dirk</w:t>
      </w:r>
      <w:proofErr w:type="gramEnd"/>
      <w:r>
        <w:rPr>
          <w:rFonts w:ascii="Palatino Linotype" w:eastAsia="Palatino Linotype" w:hAnsi="Palatino Linotype" w:cs="Palatino Linotype"/>
          <w:sz w:val="24"/>
          <w:szCs w:val="24"/>
          <w:u w:color="1F497D"/>
        </w:rPr>
        <w:t xml:space="preserve"> Voss)  </w:t>
      </w:r>
      <w:r>
        <w:rPr>
          <w:rFonts w:ascii="Palatino Linotype" w:eastAsia="Palatino Linotype" w:hAnsi="Palatino Linotype" w:cs="Palatino Linotype"/>
          <w:sz w:val="24"/>
          <w:szCs w:val="24"/>
        </w:rPr>
        <w:t xml:space="preserve">He motioned to authorize spending up to </w:t>
      </w:r>
      <w:r>
        <w:rPr>
          <w:rFonts w:ascii="Palatino Linotype" w:eastAsia="Palatino Linotype" w:hAnsi="Palatino Linotype" w:cs="Palatino Linotype"/>
          <w:sz w:val="24"/>
          <w:szCs w:val="24"/>
        </w:rPr>
        <w:t xml:space="preserve">$3500 to have the bylaws reviewed by an outside attorney. The board suggested that proposals be requested from two to three attorneys before money is allotted.  </w:t>
      </w:r>
    </w:p>
    <w:p w:rsidR="00CC38CE" w:rsidRDefault="00B57DD8">
      <w:pPr>
        <w:pStyle w:val="BodyA"/>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Capital Improvements Committee:  Chris Huff discussed the state of the brick pavers on the nor</w:t>
      </w:r>
      <w:r>
        <w:rPr>
          <w:rFonts w:ascii="Palatino Linotype" w:eastAsia="Palatino Linotype" w:hAnsi="Palatino Linotype" w:cs="Palatino Linotype"/>
          <w:sz w:val="24"/>
          <w:szCs w:val="24"/>
        </w:rPr>
        <w:t>th side of the Triangle building. There was discussion about the use of NIC funds (20% discount program) and whether the condos would participate. He will also look into whether to do some patch-work or the entire area.</w:t>
      </w:r>
    </w:p>
    <w:p w:rsidR="00CC38CE" w:rsidRDefault="00B57DD8">
      <w:pPr>
        <w:pStyle w:val="BodyA"/>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Events: Dee DeCarlo briefed her 2016</w:t>
      </w:r>
      <w:r>
        <w:rPr>
          <w:rFonts w:ascii="Palatino Linotype" w:eastAsia="Palatino Linotype" w:hAnsi="Palatino Linotype" w:cs="Palatino Linotype"/>
          <w:sz w:val="24"/>
          <w:szCs w:val="24"/>
        </w:rPr>
        <w:t xml:space="preserve"> budget proposal.  The plans for the next fiscal year are to host six events at a cost of $6,000. </w:t>
      </w:r>
    </w:p>
    <w:p w:rsidR="00CC38CE" w:rsidRDefault="00B57DD8">
      <w:pPr>
        <w:pStyle w:val="BodyA"/>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Gallery: New show is up and the opening was very well attended.</w:t>
      </w:r>
    </w:p>
    <w:p w:rsidR="00CC38CE" w:rsidRDefault="00B57DD8">
      <w:pPr>
        <w:pStyle w:val="BodyA"/>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Grants Committee:  Diane Gonzalez pointed out that the Illinois State budget problems will ad</w:t>
      </w:r>
      <w:r>
        <w:rPr>
          <w:rFonts w:ascii="Palatino Linotype" w:eastAsia="Palatino Linotype" w:hAnsi="Palatino Linotype" w:cs="Palatino Linotype"/>
          <w:sz w:val="24"/>
          <w:szCs w:val="24"/>
        </w:rPr>
        <w:t xml:space="preserve">d to needs in schools and organizations. She asked that the budget proposal be amended to show a total request of $50,000 instead of the $44,250 submitted earlier.  </w:t>
      </w:r>
    </w:p>
    <w:p w:rsidR="00CC38CE" w:rsidRDefault="00B57DD8">
      <w:pPr>
        <w:pStyle w:val="BodyA"/>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Historic District:  Karl Hjerpe had nothing to report.  He and Diane responded to question</w:t>
      </w:r>
      <w:r>
        <w:rPr>
          <w:rFonts w:ascii="Palatino Linotype" w:eastAsia="Palatino Linotype" w:hAnsi="Palatino Linotype" w:cs="Palatino Linotype"/>
          <w:sz w:val="24"/>
          <w:szCs w:val="24"/>
        </w:rPr>
        <w:t>s from the audience regarding the Landmark hearing for Burton Place (Note: this is not within the Triangle) and the appeal for a rejected building permit at 227 W Menomonee.</w:t>
      </w:r>
    </w:p>
    <w:p w:rsidR="00CC38CE" w:rsidRDefault="00B57DD8">
      <w:pPr>
        <w:pStyle w:val="BodyA"/>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Membership:  Chris Nelson was absent—no report.</w:t>
      </w:r>
    </w:p>
    <w:p w:rsidR="00CC38CE" w:rsidRDefault="00B57DD8">
      <w:pPr>
        <w:pStyle w:val="BodyA"/>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Neighborhood Improvement Committee</w:t>
      </w:r>
      <w:r>
        <w:rPr>
          <w:rFonts w:ascii="Palatino Linotype" w:eastAsia="Palatino Linotype" w:hAnsi="Palatino Linotype" w:cs="Palatino Linotype"/>
          <w:sz w:val="24"/>
          <w:szCs w:val="24"/>
        </w:rPr>
        <w:t>:  Robert Jones made the NIC presentation for the coming fiscal year. He presented documentation of the work accomplished in the past year. The construction presently being done to improve the sewer pipe on Eugenie may damage the trees on that street. A di</w:t>
      </w:r>
      <w:r>
        <w:rPr>
          <w:rFonts w:ascii="Palatino Linotype" w:eastAsia="Palatino Linotype" w:hAnsi="Palatino Linotype" w:cs="Palatino Linotype"/>
          <w:sz w:val="24"/>
          <w:szCs w:val="24"/>
        </w:rPr>
        <w:t>scussion over NIC priorities reinforced the need for a membership survey regarding the budget.</w:t>
      </w:r>
    </w:p>
    <w:p w:rsidR="00CC38CE" w:rsidRDefault="00B57DD8">
      <w:pPr>
        <w:pStyle w:val="BodyA"/>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Neighborhood Relations Committee: Anne Giffels attended the last CAPS meeting. No report.</w:t>
      </w:r>
    </w:p>
    <w:p w:rsidR="00CC38CE" w:rsidRDefault="00B57DD8">
      <w:pPr>
        <w:pStyle w:val="BodyA"/>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Arts &amp; Operations Committee:  Nothing to report.</w:t>
      </w:r>
    </w:p>
    <w:p w:rsidR="00CC38CE" w:rsidRDefault="00B57DD8">
      <w:pPr>
        <w:pStyle w:val="BodyA"/>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Old Business:  None.</w:t>
      </w:r>
    </w:p>
    <w:p w:rsidR="00CC38CE" w:rsidRDefault="00B57DD8">
      <w:pPr>
        <w:pStyle w:val="BodyA"/>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N</w:t>
      </w:r>
      <w:r>
        <w:rPr>
          <w:rFonts w:ascii="Palatino Linotype" w:eastAsia="Palatino Linotype" w:hAnsi="Palatino Linotype" w:cs="Palatino Linotype"/>
          <w:sz w:val="24"/>
          <w:szCs w:val="24"/>
        </w:rPr>
        <w:t xml:space="preserve">ew Business: Nominating Committee submitted by President Rausch for approval. </w:t>
      </w:r>
      <w:proofErr w:type="gramStart"/>
      <w:r>
        <w:rPr>
          <w:rFonts w:ascii="Palatino Linotype" w:eastAsia="Palatino Linotype" w:hAnsi="Palatino Linotype" w:cs="Palatino Linotype"/>
          <w:sz w:val="24"/>
          <w:szCs w:val="24"/>
        </w:rPr>
        <w:t>Anne Giffels, Chair; Lucy Baldwin, John Burcher, Phyllis Hall and Tom Leibig.</w:t>
      </w:r>
      <w:proofErr w:type="gramEnd"/>
      <w:r>
        <w:rPr>
          <w:rFonts w:ascii="Palatino Linotype" w:eastAsia="Palatino Linotype" w:hAnsi="Palatino Linotype" w:cs="Palatino Linotype"/>
          <w:sz w:val="24"/>
          <w:szCs w:val="24"/>
        </w:rPr>
        <w:t xml:space="preserve"> Rick motioned, Karl Hjerpe seconded, passed unanimously.</w:t>
      </w:r>
    </w:p>
    <w:p w:rsidR="00CC38CE" w:rsidRDefault="00B57DD8">
      <w:pPr>
        <w:pStyle w:val="BodyA"/>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Meeting adjourned at 8:55pm.</w:t>
      </w:r>
    </w:p>
    <w:p w:rsidR="00CC38CE" w:rsidRDefault="00B57DD8">
      <w:pPr>
        <w:pStyle w:val="BodyA"/>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Respectfully S</w:t>
      </w:r>
      <w:r>
        <w:rPr>
          <w:rFonts w:ascii="Palatino Linotype" w:eastAsia="Palatino Linotype" w:hAnsi="Palatino Linotype" w:cs="Palatino Linotype"/>
          <w:sz w:val="24"/>
          <w:szCs w:val="24"/>
        </w:rPr>
        <w:t>ubmitted,</w:t>
      </w:r>
    </w:p>
    <w:p w:rsidR="00CC38CE" w:rsidRDefault="00B57DD8">
      <w:pPr>
        <w:pStyle w:val="BodyA"/>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Karl A. Hjerpe</w:t>
      </w:r>
    </w:p>
    <w:p w:rsidR="00CC38CE" w:rsidRDefault="00B57DD8">
      <w:pPr>
        <w:pStyle w:val="BodyA"/>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Secretary</w:t>
      </w:r>
    </w:p>
    <w:p w:rsidR="00065E47" w:rsidRDefault="00065E47">
      <w:pPr>
        <w:pStyle w:val="BodyA"/>
      </w:pPr>
      <w:r w:rsidRPr="00065E47">
        <w:drawing>
          <wp:inline distT="0" distB="0" distL="0" distR="0" wp14:anchorId="6E7DD69E" wp14:editId="6C9F6A1A">
            <wp:extent cx="6126480" cy="2658407"/>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6480" cy="2658407"/>
                    </a:xfrm>
                    <a:prstGeom prst="rect">
                      <a:avLst/>
                    </a:prstGeom>
                    <a:noFill/>
                    <a:ln>
                      <a:noFill/>
                    </a:ln>
                  </pic:spPr>
                </pic:pic>
              </a:graphicData>
            </a:graphic>
          </wp:inline>
        </w:drawing>
      </w:r>
      <w:bookmarkStart w:id="0" w:name="_GoBack"/>
      <w:bookmarkEnd w:id="0"/>
    </w:p>
    <w:sectPr w:rsidR="00065E47">
      <w:headerReference w:type="default" r:id="rId9"/>
      <w:footerReference w:type="default" r:id="rId10"/>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DD8" w:rsidRDefault="00B57DD8">
      <w:r>
        <w:separator/>
      </w:r>
    </w:p>
  </w:endnote>
  <w:endnote w:type="continuationSeparator" w:id="0">
    <w:p w:rsidR="00B57DD8" w:rsidRDefault="00B5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8CE" w:rsidRDefault="00CC38C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DD8" w:rsidRDefault="00B57DD8">
      <w:r>
        <w:separator/>
      </w:r>
    </w:p>
  </w:footnote>
  <w:footnote w:type="continuationSeparator" w:id="0">
    <w:p w:rsidR="00B57DD8" w:rsidRDefault="00B57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8CE" w:rsidRDefault="00CC38C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C38CE"/>
    <w:rsid w:val="00065E47"/>
    <w:rsid w:val="00B57DD8"/>
    <w:rsid w:val="00CC3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065E47"/>
    <w:rPr>
      <w:rFonts w:ascii="Tahoma" w:hAnsi="Tahoma" w:cs="Tahoma"/>
      <w:sz w:val="16"/>
      <w:szCs w:val="16"/>
    </w:rPr>
  </w:style>
  <w:style w:type="character" w:customStyle="1" w:styleId="BalloonTextChar">
    <w:name w:val="Balloon Text Char"/>
    <w:basedOn w:val="DefaultParagraphFont"/>
    <w:link w:val="BalloonText"/>
    <w:uiPriority w:val="99"/>
    <w:semiHidden/>
    <w:rsid w:val="00065E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065E47"/>
    <w:rPr>
      <w:rFonts w:ascii="Tahoma" w:hAnsi="Tahoma" w:cs="Tahoma"/>
      <w:sz w:val="16"/>
      <w:szCs w:val="16"/>
    </w:rPr>
  </w:style>
  <w:style w:type="character" w:customStyle="1" w:styleId="BalloonTextChar">
    <w:name w:val="Balloon Text Char"/>
    <w:basedOn w:val="DefaultParagraphFont"/>
    <w:link w:val="BalloonText"/>
    <w:uiPriority w:val="99"/>
    <w:semiHidden/>
    <w:rsid w:val="00065E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Guttmann</dc:creator>
  <cp:lastModifiedBy>User</cp:lastModifiedBy>
  <cp:revision>2</cp:revision>
  <dcterms:created xsi:type="dcterms:W3CDTF">2015-09-17T21:47:00Z</dcterms:created>
  <dcterms:modified xsi:type="dcterms:W3CDTF">2015-09-17T21:47:00Z</dcterms:modified>
</cp:coreProperties>
</file>